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9" w:rsidRPr="00056FEA" w:rsidRDefault="00DA7415" w:rsidP="00967349">
      <w:pPr>
        <w:pStyle w:val="msonospacing0"/>
        <w:spacing w:line="276" w:lineRule="auto"/>
        <w:jc w:val="center"/>
        <w:rPr>
          <w:rFonts w:ascii="Cambria" w:hAnsi="Cambria"/>
          <w:b/>
          <w:color w:val="0070C0"/>
          <w:szCs w:val="28"/>
          <w:lang w:val="en-US"/>
        </w:rPr>
      </w:pPr>
      <w:r w:rsidRPr="00D52094">
        <w:rPr>
          <w:rFonts w:ascii="Cambria" w:hAnsi="Cambria"/>
          <w:b/>
          <w:color w:val="0070C0"/>
          <w:szCs w:val="28"/>
          <w:lang w:val="en-US"/>
        </w:rPr>
        <w:t>Appendix</w:t>
      </w:r>
      <w:r w:rsidRPr="00056FEA">
        <w:rPr>
          <w:rFonts w:ascii="Cambria" w:hAnsi="Cambria"/>
          <w:b/>
          <w:color w:val="0070C0"/>
          <w:szCs w:val="28"/>
          <w:lang w:val="en-US"/>
        </w:rPr>
        <w:t xml:space="preserve"> </w:t>
      </w:r>
      <w:r w:rsidR="00967349" w:rsidRPr="00056FEA">
        <w:rPr>
          <w:rFonts w:ascii="Cambria" w:hAnsi="Cambria"/>
          <w:b/>
          <w:color w:val="0070C0"/>
          <w:szCs w:val="28"/>
          <w:lang w:val="en-US"/>
        </w:rPr>
        <w:t>2</w:t>
      </w:r>
    </w:p>
    <w:p w:rsidR="00967349" w:rsidRPr="00056FEA" w:rsidRDefault="00967349" w:rsidP="00967349">
      <w:pPr>
        <w:pStyle w:val="msonospacing0"/>
        <w:spacing w:line="276" w:lineRule="auto"/>
        <w:jc w:val="center"/>
        <w:rPr>
          <w:rFonts w:ascii="Cambria" w:hAnsi="Cambria"/>
          <w:b/>
          <w:color w:val="0070C0"/>
          <w:szCs w:val="28"/>
          <w:lang w:val="en-US"/>
        </w:rPr>
      </w:pPr>
      <w:r w:rsidRPr="00056FEA">
        <w:rPr>
          <w:rFonts w:ascii="Cambria" w:hAnsi="Cambria"/>
          <w:b/>
          <w:color w:val="0070C0"/>
          <w:szCs w:val="28"/>
          <w:lang w:val="en-US"/>
        </w:rPr>
        <w:t>(</w:t>
      </w:r>
      <w:r w:rsidR="00CD6C37" w:rsidRPr="00D52094">
        <w:rPr>
          <w:rFonts w:ascii="Cambria" w:hAnsi="Cambria"/>
          <w:b/>
          <w:color w:val="0070C0"/>
          <w:szCs w:val="28"/>
          <w:lang w:val="en-US"/>
        </w:rPr>
        <w:t>Paper format</w:t>
      </w:r>
      <w:r w:rsidRPr="00056FEA">
        <w:rPr>
          <w:rFonts w:ascii="Cambria" w:hAnsi="Cambria"/>
          <w:b/>
          <w:color w:val="0070C0"/>
          <w:szCs w:val="28"/>
          <w:lang w:val="en-US"/>
        </w:rPr>
        <w:t>)</w:t>
      </w:r>
    </w:p>
    <w:p w:rsidR="00967349" w:rsidRPr="00056FEA" w:rsidRDefault="00967349" w:rsidP="00967349">
      <w:pPr>
        <w:pStyle w:val="msonospacing0"/>
        <w:spacing w:line="276" w:lineRule="auto"/>
        <w:jc w:val="center"/>
        <w:rPr>
          <w:rFonts w:ascii="Cambria" w:hAnsi="Cambria"/>
          <w:szCs w:val="28"/>
          <w:lang w:val="en-US"/>
        </w:rPr>
      </w:pPr>
    </w:p>
    <w:p w:rsidR="00967349" w:rsidRPr="00D177BB" w:rsidRDefault="00F21C87" w:rsidP="00967349">
      <w:pPr>
        <w:pStyle w:val="msonospacing0"/>
        <w:spacing w:line="276" w:lineRule="auto"/>
        <w:jc w:val="center"/>
        <w:rPr>
          <w:rFonts w:ascii="Cambria" w:hAnsi="Cambria"/>
          <w:color w:val="FFFFFF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P</w:t>
      </w:r>
      <w:r w:rsidR="00967349" w:rsidRPr="00D177BB">
        <w:rPr>
          <w:rFonts w:ascii="Cambria" w:hAnsi="Cambria"/>
          <w:szCs w:val="28"/>
          <w:lang w:val="en-US"/>
        </w:rPr>
        <w:t>.</w:t>
      </w:r>
      <w:r w:rsidR="00BA5DC7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S</w:t>
      </w:r>
      <w:r w:rsidR="00967349" w:rsidRPr="00D177BB">
        <w:rPr>
          <w:rFonts w:ascii="Cambria" w:hAnsi="Cambria"/>
          <w:szCs w:val="28"/>
          <w:lang w:val="en-US"/>
        </w:rPr>
        <w:t xml:space="preserve">. </w:t>
      </w:r>
      <w:proofErr w:type="spellStart"/>
      <w:r>
        <w:rPr>
          <w:rFonts w:ascii="Cambria" w:hAnsi="Cambria"/>
          <w:szCs w:val="28"/>
          <w:lang w:val="en-US"/>
        </w:rPr>
        <w:t>Ivanov</w:t>
      </w:r>
      <w:proofErr w:type="spellEnd"/>
      <w:r w:rsidR="00967349" w:rsidRPr="005A1564">
        <w:rPr>
          <w:rStyle w:val="a3"/>
          <w:rFonts w:ascii="Cambria" w:hAnsi="Cambria"/>
          <w:color w:val="FFFFFF"/>
          <w:szCs w:val="28"/>
        </w:rPr>
        <w:footnoteReference w:id="1"/>
      </w:r>
    </w:p>
    <w:p w:rsidR="00967349" w:rsidRPr="00D177BB" w:rsidRDefault="00967349" w:rsidP="00967349">
      <w:pPr>
        <w:pStyle w:val="msonospacing0"/>
        <w:spacing w:line="276" w:lineRule="auto"/>
        <w:jc w:val="center"/>
        <w:rPr>
          <w:rFonts w:ascii="Cambria" w:hAnsi="Cambria"/>
          <w:szCs w:val="28"/>
          <w:lang w:val="en-US"/>
        </w:rPr>
      </w:pPr>
    </w:p>
    <w:p w:rsidR="00D177BB" w:rsidRPr="00056FEA" w:rsidRDefault="00D177BB" w:rsidP="00D177BB">
      <w:pPr>
        <w:pStyle w:val="msonospacing0"/>
        <w:spacing w:line="276" w:lineRule="auto"/>
        <w:jc w:val="center"/>
        <w:rPr>
          <w:b/>
          <w:caps/>
          <w:szCs w:val="28"/>
          <w:lang w:val="en-US"/>
        </w:rPr>
      </w:pPr>
      <w:r w:rsidRPr="00056FEA">
        <w:rPr>
          <w:b/>
          <w:caps/>
          <w:szCs w:val="28"/>
          <w:lang w:val="en-US"/>
        </w:rPr>
        <w:t>«occupation» planning in train schedule</w:t>
      </w:r>
    </w:p>
    <w:p w:rsidR="00D177BB" w:rsidRPr="00056FEA" w:rsidRDefault="00D177BB" w:rsidP="00D177BB">
      <w:pPr>
        <w:pStyle w:val="msonospacing0"/>
        <w:spacing w:line="276" w:lineRule="auto"/>
        <w:jc w:val="center"/>
        <w:rPr>
          <w:b/>
          <w:caps/>
          <w:szCs w:val="28"/>
          <w:lang w:val="en-US"/>
        </w:rPr>
      </w:pPr>
      <w:r w:rsidRPr="00056FEA">
        <w:rPr>
          <w:b/>
          <w:caps/>
          <w:szCs w:val="28"/>
          <w:lang w:val="en-US"/>
        </w:rPr>
        <w:t>in the process of transport in</w:t>
      </w:r>
      <w:r w:rsidR="00BA5DC7">
        <w:rPr>
          <w:b/>
          <w:caps/>
          <w:szCs w:val="28"/>
          <w:lang w:val="en-US"/>
        </w:rPr>
        <w:t>F</w:t>
      </w:r>
      <w:r w:rsidRPr="00056FEA">
        <w:rPr>
          <w:b/>
          <w:caps/>
          <w:szCs w:val="28"/>
          <w:lang w:val="en-US"/>
        </w:rPr>
        <w:t>rastructure maitenance</w:t>
      </w:r>
    </w:p>
    <w:p w:rsidR="00D177BB" w:rsidRDefault="00D177BB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</w:p>
    <w:p w:rsidR="004D2BEE" w:rsidRDefault="007710C9" w:rsidP="00506580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As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the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result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of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implemented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reforms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at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railway</w:t>
      </w:r>
      <w:r w:rsidR="00B53C82" w:rsidRPr="00794BD4">
        <w:rPr>
          <w:rFonts w:ascii="Cambria" w:hAnsi="Cambria"/>
          <w:szCs w:val="28"/>
          <w:lang w:val="en-US"/>
        </w:rPr>
        <w:t xml:space="preserve"> </w:t>
      </w:r>
      <w:r w:rsidR="00B53C82">
        <w:rPr>
          <w:rFonts w:ascii="Cambria" w:hAnsi="Cambria"/>
          <w:szCs w:val="28"/>
          <w:lang w:val="en-US"/>
        </w:rPr>
        <w:t>transport</w:t>
      </w:r>
      <w:r w:rsidR="00B53C82" w:rsidRPr="00794BD4">
        <w:rPr>
          <w:rFonts w:ascii="Cambria" w:hAnsi="Cambria"/>
          <w:szCs w:val="28"/>
          <w:lang w:val="en-US"/>
        </w:rPr>
        <w:t>,</w:t>
      </w:r>
      <w:r w:rsidR="00C87AF0" w:rsidRPr="00794BD4">
        <w:rPr>
          <w:rFonts w:ascii="Cambria" w:hAnsi="Cambria"/>
          <w:szCs w:val="28"/>
          <w:lang w:val="en-US"/>
        </w:rPr>
        <w:t xml:space="preserve"> </w:t>
      </w:r>
      <w:r w:rsidR="00CD11D8">
        <w:rPr>
          <w:rFonts w:ascii="Cambria" w:hAnsi="Cambria"/>
          <w:szCs w:val="28"/>
          <w:lang w:val="en-US"/>
        </w:rPr>
        <w:t>railways</w:t>
      </w:r>
      <w:r w:rsidR="00CD11D8" w:rsidRPr="00794BD4">
        <w:rPr>
          <w:rFonts w:ascii="Cambria" w:hAnsi="Cambria"/>
          <w:szCs w:val="28"/>
          <w:lang w:val="en-US"/>
        </w:rPr>
        <w:t xml:space="preserve"> </w:t>
      </w:r>
      <w:r w:rsidR="00CD11D8">
        <w:rPr>
          <w:rFonts w:ascii="Cambria" w:hAnsi="Cambria"/>
          <w:szCs w:val="28"/>
          <w:lang w:val="en-US"/>
        </w:rPr>
        <w:t>as</w:t>
      </w:r>
      <w:r w:rsidR="00CD11D8" w:rsidRPr="00794BD4">
        <w:rPr>
          <w:rFonts w:ascii="Cambria" w:hAnsi="Cambria"/>
          <w:szCs w:val="28"/>
          <w:lang w:val="en-US"/>
        </w:rPr>
        <w:t xml:space="preserve"> </w:t>
      </w:r>
      <w:r w:rsidR="00CD11D8">
        <w:rPr>
          <w:rFonts w:ascii="Cambria" w:hAnsi="Cambria"/>
          <w:szCs w:val="28"/>
          <w:lang w:val="en-US"/>
        </w:rPr>
        <w:t>the</w:t>
      </w:r>
      <w:r w:rsidR="00CD11D8" w:rsidRPr="00794BD4">
        <w:rPr>
          <w:rFonts w:ascii="Cambria" w:hAnsi="Cambria"/>
          <w:szCs w:val="28"/>
          <w:lang w:val="en-US"/>
        </w:rPr>
        <w:t xml:space="preserve"> </w:t>
      </w:r>
      <w:r w:rsidR="00CD11D8">
        <w:rPr>
          <w:rFonts w:ascii="Cambria" w:hAnsi="Cambria"/>
          <w:szCs w:val="28"/>
          <w:lang w:val="en-US"/>
        </w:rPr>
        <w:t>main</w:t>
      </w:r>
      <w:r w:rsidR="00CD11D8" w:rsidRPr="00794BD4">
        <w:rPr>
          <w:rFonts w:ascii="Cambria" w:hAnsi="Cambria"/>
          <w:szCs w:val="28"/>
          <w:lang w:val="en-US"/>
        </w:rPr>
        <w:t xml:space="preserve"> </w:t>
      </w:r>
      <w:r w:rsidR="00052849">
        <w:rPr>
          <w:rFonts w:ascii="Cambria" w:hAnsi="Cambria"/>
          <w:szCs w:val="28"/>
          <w:lang w:val="en-US"/>
        </w:rPr>
        <w:t>organization</w:t>
      </w:r>
      <w:r w:rsidR="00052849" w:rsidRPr="00794BD4">
        <w:rPr>
          <w:rFonts w:ascii="Cambria" w:hAnsi="Cambria"/>
          <w:szCs w:val="28"/>
          <w:lang w:val="en-US"/>
        </w:rPr>
        <w:t xml:space="preserve"> </w:t>
      </w:r>
      <w:r w:rsidR="00052849">
        <w:rPr>
          <w:rFonts w:ascii="Cambria" w:hAnsi="Cambria"/>
          <w:szCs w:val="28"/>
          <w:lang w:val="en-US"/>
        </w:rPr>
        <w:t>departments</w:t>
      </w:r>
      <w:r w:rsidR="00052849" w:rsidRPr="00794BD4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of</w:t>
      </w:r>
      <w:r w:rsidR="00967349" w:rsidRPr="00794BD4">
        <w:rPr>
          <w:rFonts w:ascii="Cambria" w:hAnsi="Cambria"/>
          <w:szCs w:val="28"/>
          <w:lang w:val="en-US"/>
        </w:rPr>
        <w:t xml:space="preserve"> </w:t>
      </w:r>
      <w:r w:rsidR="00794BD4">
        <w:rPr>
          <w:rFonts w:ascii="Cambria" w:hAnsi="Cambria"/>
          <w:szCs w:val="28"/>
          <w:lang w:val="en-US"/>
        </w:rPr>
        <w:t>JSC</w:t>
      </w:r>
      <w:r w:rsidR="00967349" w:rsidRPr="00794BD4">
        <w:rPr>
          <w:rFonts w:ascii="Cambria" w:hAnsi="Cambria"/>
          <w:szCs w:val="28"/>
          <w:lang w:val="en-US"/>
        </w:rPr>
        <w:t xml:space="preserve"> «</w:t>
      </w:r>
      <w:r w:rsidR="00794BD4">
        <w:rPr>
          <w:rFonts w:ascii="Cambria" w:hAnsi="Cambria"/>
          <w:szCs w:val="28"/>
          <w:lang w:val="en-US"/>
        </w:rPr>
        <w:t>Russian Railways</w:t>
      </w:r>
      <w:r w:rsidR="00967349" w:rsidRPr="00794BD4">
        <w:rPr>
          <w:rFonts w:ascii="Cambria" w:hAnsi="Cambria"/>
          <w:szCs w:val="28"/>
          <w:lang w:val="en-US"/>
        </w:rPr>
        <w:t>» (</w:t>
      </w:r>
      <w:r w:rsidR="00794BD4">
        <w:rPr>
          <w:rFonts w:ascii="Cambria" w:hAnsi="Cambria"/>
          <w:szCs w:val="28"/>
          <w:lang w:val="en-US"/>
        </w:rPr>
        <w:t>infrastructure</w:t>
      </w:r>
      <w:r w:rsidR="00692C5C">
        <w:rPr>
          <w:rFonts w:ascii="Cambria" w:hAnsi="Cambria"/>
          <w:szCs w:val="28"/>
          <w:lang w:val="en-US"/>
        </w:rPr>
        <w:t xml:space="preserve"> carrier and owner</w:t>
      </w:r>
      <w:r w:rsidR="00967349" w:rsidRPr="00794BD4">
        <w:rPr>
          <w:rFonts w:ascii="Cambria" w:hAnsi="Cambria"/>
          <w:szCs w:val="28"/>
          <w:lang w:val="en-US"/>
        </w:rPr>
        <w:t xml:space="preserve">) </w:t>
      </w:r>
      <w:r w:rsidR="00794BD4">
        <w:rPr>
          <w:rFonts w:ascii="Cambria" w:hAnsi="Cambria"/>
          <w:szCs w:val="28"/>
          <w:lang w:val="en-US"/>
        </w:rPr>
        <w:t>in the near</w:t>
      </w:r>
      <w:r w:rsidR="00D0268F">
        <w:rPr>
          <w:rFonts w:ascii="Cambria" w:hAnsi="Cambria"/>
          <w:szCs w:val="28"/>
          <w:lang w:val="en-US"/>
        </w:rPr>
        <w:t xml:space="preserve"> perspective </w:t>
      </w:r>
      <w:r w:rsidR="00BF59FD">
        <w:rPr>
          <w:rFonts w:ascii="Cambria" w:hAnsi="Cambria"/>
          <w:szCs w:val="28"/>
          <w:lang w:val="en-US"/>
        </w:rPr>
        <w:t>will realize</w:t>
      </w:r>
      <w:r w:rsidR="00794BD4">
        <w:rPr>
          <w:rFonts w:ascii="Cambria" w:hAnsi="Cambria"/>
          <w:szCs w:val="28"/>
          <w:lang w:val="en-US"/>
        </w:rPr>
        <w:t xml:space="preserve"> two main </w:t>
      </w:r>
      <w:r w:rsidR="00B04AF2">
        <w:rPr>
          <w:rFonts w:ascii="Cambria" w:hAnsi="Cambria"/>
          <w:szCs w:val="28"/>
          <w:lang w:val="en-US"/>
        </w:rPr>
        <w:t>business-processes</w:t>
      </w:r>
      <w:r w:rsidR="00967349" w:rsidRPr="00794BD4">
        <w:rPr>
          <w:rFonts w:ascii="Cambria" w:hAnsi="Cambria"/>
          <w:szCs w:val="28"/>
          <w:lang w:val="en-US"/>
        </w:rPr>
        <w:t xml:space="preserve">: </w:t>
      </w:r>
      <w:r w:rsidR="00794BD4">
        <w:rPr>
          <w:rFonts w:ascii="Cambria" w:hAnsi="Cambria"/>
          <w:szCs w:val="28"/>
          <w:lang w:val="en-US"/>
        </w:rPr>
        <w:t xml:space="preserve">train traffic organization </w:t>
      </w:r>
      <w:r w:rsidR="00506580">
        <w:rPr>
          <w:rFonts w:ascii="Cambria" w:hAnsi="Cambria"/>
          <w:szCs w:val="28"/>
          <w:lang w:val="en-US"/>
        </w:rPr>
        <w:t xml:space="preserve">and transport </w:t>
      </w:r>
      <w:r w:rsidR="008C4B69">
        <w:rPr>
          <w:rFonts w:ascii="Cambria" w:hAnsi="Cambria"/>
          <w:szCs w:val="28"/>
          <w:lang w:val="en-US"/>
        </w:rPr>
        <w:t>infrastructure maintenance</w:t>
      </w:r>
      <w:r w:rsidR="00D0268F">
        <w:rPr>
          <w:rFonts w:ascii="Cambria" w:hAnsi="Cambria"/>
          <w:szCs w:val="28"/>
          <w:lang w:val="en-US"/>
        </w:rPr>
        <w:t xml:space="preserve"> organization</w:t>
      </w:r>
      <w:r w:rsidR="00506580">
        <w:rPr>
          <w:rFonts w:ascii="Cambria" w:hAnsi="Cambria"/>
          <w:szCs w:val="28"/>
          <w:lang w:val="en-US"/>
        </w:rPr>
        <w:t>. These</w:t>
      </w:r>
      <w:r w:rsidR="00506580" w:rsidRPr="004D2BEE">
        <w:rPr>
          <w:rFonts w:ascii="Cambria" w:hAnsi="Cambria"/>
          <w:szCs w:val="28"/>
          <w:lang w:val="en-US"/>
        </w:rPr>
        <w:t xml:space="preserve"> </w:t>
      </w:r>
      <w:r w:rsidR="00506580">
        <w:rPr>
          <w:rFonts w:ascii="Cambria" w:hAnsi="Cambria"/>
          <w:szCs w:val="28"/>
          <w:lang w:val="en-US"/>
        </w:rPr>
        <w:t>business</w:t>
      </w:r>
      <w:r w:rsidR="00506580" w:rsidRPr="004D2BEE">
        <w:rPr>
          <w:rFonts w:ascii="Cambria" w:hAnsi="Cambria"/>
          <w:szCs w:val="28"/>
          <w:lang w:val="en-US"/>
        </w:rPr>
        <w:t>-</w:t>
      </w:r>
      <w:r w:rsidR="00506580">
        <w:rPr>
          <w:rFonts w:ascii="Cambria" w:hAnsi="Cambria"/>
          <w:szCs w:val="28"/>
          <w:lang w:val="en-US"/>
        </w:rPr>
        <w:t>processes</w:t>
      </w:r>
      <w:r w:rsidR="00506580" w:rsidRPr="004D2BEE">
        <w:rPr>
          <w:rFonts w:ascii="Cambria" w:hAnsi="Cambria"/>
          <w:szCs w:val="28"/>
          <w:lang w:val="en-US"/>
        </w:rPr>
        <w:t xml:space="preserve"> </w:t>
      </w:r>
      <w:r w:rsidR="006057C0">
        <w:rPr>
          <w:rFonts w:ascii="Cambria" w:hAnsi="Cambria"/>
          <w:szCs w:val="28"/>
          <w:lang w:val="en-US"/>
        </w:rPr>
        <w:t xml:space="preserve">basically </w:t>
      </w:r>
      <w:r w:rsidR="00506580">
        <w:rPr>
          <w:rFonts w:ascii="Cambria" w:hAnsi="Cambria"/>
          <w:szCs w:val="28"/>
          <w:lang w:val="en-US"/>
        </w:rPr>
        <w:t>provide</w:t>
      </w:r>
      <w:r w:rsidR="00506580" w:rsidRPr="004D2BEE">
        <w:rPr>
          <w:rFonts w:ascii="Cambria" w:hAnsi="Cambria"/>
          <w:szCs w:val="28"/>
          <w:lang w:val="en-US"/>
        </w:rPr>
        <w:t xml:space="preserve"> </w:t>
      </w:r>
      <w:r w:rsidR="004D2BEE">
        <w:rPr>
          <w:rFonts w:ascii="Cambria" w:hAnsi="Cambria"/>
          <w:szCs w:val="28"/>
          <w:lang w:val="en-US"/>
        </w:rPr>
        <w:t>cargoes</w:t>
      </w:r>
      <w:r w:rsidR="004D2BEE" w:rsidRPr="004D2BEE">
        <w:rPr>
          <w:rFonts w:ascii="Cambria" w:hAnsi="Cambria"/>
          <w:szCs w:val="28"/>
          <w:lang w:val="en-US"/>
        </w:rPr>
        <w:t xml:space="preserve"> </w:t>
      </w:r>
      <w:r w:rsidR="004D2BEE">
        <w:rPr>
          <w:rFonts w:ascii="Cambria" w:hAnsi="Cambria"/>
          <w:szCs w:val="28"/>
          <w:lang w:val="en-US"/>
        </w:rPr>
        <w:t>and passengers</w:t>
      </w:r>
      <w:r w:rsidR="00181BAC" w:rsidRPr="00181BAC">
        <w:rPr>
          <w:rFonts w:ascii="Cambria" w:hAnsi="Cambria"/>
          <w:szCs w:val="28"/>
          <w:lang w:val="en-US"/>
        </w:rPr>
        <w:t xml:space="preserve"> </w:t>
      </w:r>
      <w:r w:rsidR="00181BAC">
        <w:rPr>
          <w:rFonts w:ascii="Cambria" w:hAnsi="Cambria"/>
          <w:szCs w:val="28"/>
          <w:lang w:val="en-US"/>
        </w:rPr>
        <w:t>delivery</w:t>
      </w:r>
      <w:r w:rsidR="004D2BEE">
        <w:rPr>
          <w:rFonts w:ascii="Cambria" w:hAnsi="Cambria"/>
          <w:szCs w:val="28"/>
          <w:lang w:val="en-US"/>
        </w:rPr>
        <w:t>.</w:t>
      </w:r>
    </w:p>
    <w:p w:rsidR="00967349" w:rsidRPr="00B04AF2" w:rsidRDefault="008C4B69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 xml:space="preserve">Train traffic organization </w:t>
      </w:r>
      <w:r w:rsidR="007D6DA8">
        <w:rPr>
          <w:rFonts w:ascii="Cambria" w:hAnsi="Cambria"/>
          <w:szCs w:val="28"/>
          <w:lang w:val="en-US"/>
        </w:rPr>
        <w:t>and transport infrastructure maintenance organization</w:t>
      </w:r>
      <w:r w:rsidRPr="000C121A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are always connected. Even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if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there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is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a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traffic</w:t>
      </w:r>
      <w:r w:rsidR="00AE0612" w:rsidRPr="00F3612F">
        <w:rPr>
          <w:rFonts w:ascii="Cambria" w:hAnsi="Cambria"/>
          <w:szCs w:val="28"/>
          <w:lang w:val="en-US"/>
        </w:rPr>
        <w:t xml:space="preserve"> </w:t>
      </w:r>
      <w:r w:rsidR="00AE0612">
        <w:rPr>
          <w:rFonts w:ascii="Cambria" w:hAnsi="Cambria"/>
          <w:szCs w:val="28"/>
          <w:lang w:val="en-US"/>
        </w:rPr>
        <w:t>capacity</w:t>
      </w:r>
      <w:r w:rsidR="006A01FD">
        <w:rPr>
          <w:rFonts w:ascii="Cambria" w:hAnsi="Cambria"/>
          <w:szCs w:val="28"/>
          <w:lang w:val="en-US"/>
        </w:rPr>
        <w:t xml:space="preserve"> </w:t>
      </w:r>
      <w:r w:rsidR="006A01FD" w:rsidRPr="00BF59FD">
        <w:rPr>
          <w:rFonts w:ascii="Cambria" w:hAnsi="Cambria"/>
          <w:szCs w:val="28"/>
          <w:lang w:val="en-US"/>
        </w:rPr>
        <w:t>reserve</w:t>
      </w:r>
      <w:r w:rsidR="00967349" w:rsidRPr="00BF59FD">
        <w:rPr>
          <w:rFonts w:ascii="Cambria" w:hAnsi="Cambria"/>
          <w:szCs w:val="28"/>
          <w:lang w:val="en-US"/>
        </w:rPr>
        <w:t xml:space="preserve"> </w:t>
      </w:r>
      <w:r w:rsidR="006A01FD" w:rsidRPr="00BF59FD">
        <w:rPr>
          <w:rFonts w:ascii="Cambria" w:hAnsi="Cambria"/>
          <w:szCs w:val="28"/>
          <w:lang w:val="en-US"/>
        </w:rPr>
        <w:t>at</w:t>
      </w:r>
      <w:r w:rsidR="006A01FD">
        <w:rPr>
          <w:rFonts w:ascii="Cambria" w:hAnsi="Cambria"/>
          <w:szCs w:val="28"/>
          <w:lang w:val="en-US"/>
        </w:rPr>
        <w:t xml:space="preserve"> track section, anyway</w:t>
      </w:r>
      <w:r w:rsidR="00967349" w:rsidRPr="00F3612F">
        <w:rPr>
          <w:rFonts w:ascii="Cambria" w:hAnsi="Cambria"/>
          <w:szCs w:val="28"/>
          <w:lang w:val="en-US"/>
        </w:rPr>
        <w:t>,</w:t>
      </w:r>
      <w:r w:rsidR="00F3612F">
        <w:rPr>
          <w:rFonts w:ascii="Cambria" w:hAnsi="Cambria"/>
          <w:szCs w:val="28"/>
          <w:lang w:val="en-US"/>
        </w:rPr>
        <w:t xml:space="preserve"> speed limit</w:t>
      </w:r>
      <w:r w:rsidR="00967349" w:rsidRPr="00F3612F">
        <w:rPr>
          <w:rFonts w:ascii="Cambria" w:hAnsi="Cambria"/>
          <w:szCs w:val="28"/>
          <w:lang w:val="en-US"/>
        </w:rPr>
        <w:t>, «</w:t>
      </w:r>
      <w:r w:rsidR="006A01FD">
        <w:rPr>
          <w:rFonts w:ascii="Cambria" w:hAnsi="Cambria"/>
          <w:szCs w:val="28"/>
          <w:lang w:val="en-US"/>
        </w:rPr>
        <w:t>occupation</w:t>
      </w:r>
      <w:r w:rsidR="00967349" w:rsidRPr="00F3612F">
        <w:rPr>
          <w:rFonts w:ascii="Cambria" w:hAnsi="Cambria"/>
          <w:szCs w:val="28"/>
          <w:lang w:val="en-US"/>
        </w:rPr>
        <w:t xml:space="preserve">» </w:t>
      </w:r>
      <w:r w:rsidR="006A01FD">
        <w:rPr>
          <w:rFonts w:ascii="Cambria" w:hAnsi="Cambria"/>
          <w:szCs w:val="28"/>
          <w:lang w:val="en-US"/>
        </w:rPr>
        <w:t xml:space="preserve">planning in </w:t>
      </w:r>
      <w:r w:rsidR="00F3612F">
        <w:rPr>
          <w:rFonts w:ascii="Cambria" w:hAnsi="Cambria"/>
          <w:szCs w:val="28"/>
          <w:lang w:val="en-US"/>
        </w:rPr>
        <w:t xml:space="preserve">train </w:t>
      </w:r>
      <w:r w:rsidR="006A01FD">
        <w:rPr>
          <w:rFonts w:ascii="Cambria" w:hAnsi="Cambria"/>
          <w:szCs w:val="28"/>
          <w:lang w:val="en-US"/>
        </w:rPr>
        <w:t>schedule</w:t>
      </w:r>
      <w:r w:rsidR="00967349" w:rsidRPr="00F3612F">
        <w:rPr>
          <w:rFonts w:ascii="Cambria" w:hAnsi="Cambria"/>
          <w:szCs w:val="28"/>
          <w:lang w:val="en-US"/>
        </w:rPr>
        <w:t xml:space="preserve">, </w:t>
      </w:r>
      <w:r w:rsidR="00236CFA">
        <w:rPr>
          <w:rFonts w:ascii="Cambria" w:hAnsi="Cambria"/>
          <w:szCs w:val="28"/>
          <w:lang w:val="en-US"/>
        </w:rPr>
        <w:t xml:space="preserve">railway haul </w:t>
      </w:r>
      <w:r w:rsidR="00F3612F">
        <w:rPr>
          <w:rFonts w:ascii="Cambria" w:hAnsi="Cambria"/>
          <w:szCs w:val="28"/>
          <w:lang w:val="en-US"/>
        </w:rPr>
        <w:t xml:space="preserve">occupation </w:t>
      </w:r>
      <w:r w:rsidR="00236CFA">
        <w:rPr>
          <w:rFonts w:ascii="Cambria" w:hAnsi="Cambria"/>
          <w:szCs w:val="28"/>
          <w:lang w:val="en-US"/>
        </w:rPr>
        <w:t>by</w:t>
      </w:r>
      <w:r w:rsidR="00967349" w:rsidRPr="00F3612F">
        <w:rPr>
          <w:rFonts w:ascii="Cambria" w:hAnsi="Cambria"/>
          <w:szCs w:val="28"/>
          <w:lang w:val="en-US"/>
        </w:rPr>
        <w:t xml:space="preserve"> </w:t>
      </w:r>
      <w:r w:rsidR="00236CFA">
        <w:rPr>
          <w:rFonts w:ascii="Cambria" w:hAnsi="Cambria"/>
          <w:szCs w:val="28"/>
          <w:lang w:val="en-US"/>
        </w:rPr>
        <w:t xml:space="preserve">trains </w:t>
      </w:r>
      <w:r w:rsidR="00F700FE">
        <w:rPr>
          <w:rFonts w:ascii="Cambria" w:hAnsi="Cambria"/>
          <w:szCs w:val="28"/>
          <w:lang w:val="en-US"/>
        </w:rPr>
        <w:t>influence</w:t>
      </w:r>
      <w:r w:rsidR="00236CFA">
        <w:rPr>
          <w:rFonts w:ascii="Cambria" w:hAnsi="Cambria"/>
          <w:szCs w:val="28"/>
          <w:lang w:val="en-US"/>
        </w:rPr>
        <w:t>s</w:t>
      </w:r>
      <w:r w:rsidR="00F700FE">
        <w:rPr>
          <w:rFonts w:ascii="Cambria" w:hAnsi="Cambria"/>
          <w:szCs w:val="28"/>
          <w:lang w:val="en-US"/>
        </w:rPr>
        <w:t xml:space="preserve"> on the speed of cargoes and passengers delivery</w:t>
      </w:r>
      <w:r w:rsidR="00967349" w:rsidRPr="00F3612F">
        <w:rPr>
          <w:rFonts w:ascii="Cambria" w:hAnsi="Cambria"/>
          <w:szCs w:val="28"/>
          <w:lang w:val="en-US"/>
        </w:rPr>
        <w:t xml:space="preserve">. </w:t>
      </w:r>
      <w:r w:rsidR="00B04AF2">
        <w:rPr>
          <w:rFonts w:ascii="Cambria" w:hAnsi="Cambria"/>
          <w:szCs w:val="28"/>
          <w:lang w:val="en-US"/>
        </w:rPr>
        <w:t>But</w:t>
      </w:r>
      <w:r w:rsidR="00B04AF2" w:rsidRPr="00B04AF2">
        <w:rPr>
          <w:rFonts w:ascii="Cambria" w:hAnsi="Cambria"/>
          <w:szCs w:val="28"/>
          <w:lang w:val="en-US"/>
        </w:rPr>
        <w:t xml:space="preserve"> </w:t>
      </w:r>
      <w:r w:rsidR="00B04AF2">
        <w:rPr>
          <w:rFonts w:ascii="Cambria" w:hAnsi="Cambria"/>
          <w:szCs w:val="28"/>
          <w:lang w:val="en-US"/>
        </w:rPr>
        <w:t>train</w:t>
      </w:r>
      <w:r w:rsidR="00B04AF2" w:rsidRPr="00B04AF2">
        <w:rPr>
          <w:rFonts w:ascii="Cambria" w:hAnsi="Cambria"/>
          <w:szCs w:val="28"/>
          <w:lang w:val="en-US"/>
        </w:rPr>
        <w:t xml:space="preserve"> </w:t>
      </w:r>
      <w:r w:rsidR="00B04AF2">
        <w:rPr>
          <w:rFonts w:ascii="Cambria" w:hAnsi="Cambria"/>
          <w:szCs w:val="28"/>
          <w:lang w:val="en-US"/>
        </w:rPr>
        <w:t>speed</w:t>
      </w:r>
      <w:r w:rsidR="00B04AF2" w:rsidRPr="00B04AF2">
        <w:rPr>
          <w:rFonts w:ascii="Cambria" w:hAnsi="Cambria"/>
          <w:szCs w:val="28"/>
          <w:lang w:val="en-US"/>
        </w:rPr>
        <w:t xml:space="preserve"> </w:t>
      </w:r>
      <w:r w:rsidR="008A13F7">
        <w:rPr>
          <w:rFonts w:ascii="Cambria" w:hAnsi="Cambria"/>
          <w:szCs w:val="28"/>
          <w:lang w:val="en-US"/>
        </w:rPr>
        <w:t xml:space="preserve">increase </w:t>
      </w:r>
      <w:r w:rsidR="00B04AF2">
        <w:rPr>
          <w:rFonts w:ascii="Cambria" w:hAnsi="Cambria"/>
          <w:szCs w:val="28"/>
          <w:lang w:val="en-US"/>
        </w:rPr>
        <w:t>and</w:t>
      </w:r>
      <w:r w:rsidR="00B04AF2" w:rsidRPr="00B04AF2">
        <w:rPr>
          <w:rFonts w:ascii="Cambria" w:hAnsi="Cambria"/>
          <w:szCs w:val="28"/>
          <w:lang w:val="en-US"/>
        </w:rPr>
        <w:t xml:space="preserve"> </w:t>
      </w:r>
      <w:r w:rsidR="00B37CD5">
        <w:rPr>
          <w:rFonts w:ascii="Cambria" w:hAnsi="Cambria"/>
          <w:szCs w:val="28"/>
          <w:lang w:val="en-US"/>
        </w:rPr>
        <w:t xml:space="preserve">route </w:t>
      </w:r>
      <w:r w:rsidR="00B04AF2">
        <w:rPr>
          <w:rFonts w:ascii="Cambria" w:hAnsi="Cambria"/>
          <w:szCs w:val="28"/>
          <w:lang w:val="en-US"/>
        </w:rPr>
        <w:t>safety</w:t>
      </w:r>
      <w:r w:rsidR="00B04AF2" w:rsidRPr="00B04AF2">
        <w:rPr>
          <w:rFonts w:ascii="Cambria" w:hAnsi="Cambria"/>
          <w:szCs w:val="28"/>
          <w:lang w:val="en-US"/>
        </w:rPr>
        <w:t xml:space="preserve"> </w:t>
      </w:r>
      <w:r w:rsidR="00B04AF2">
        <w:rPr>
          <w:rFonts w:ascii="Cambria" w:hAnsi="Cambria"/>
          <w:szCs w:val="28"/>
          <w:lang w:val="en-US"/>
        </w:rPr>
        <w:t xml:space="preserve">require </w:t>
      </w:r>
      <w:r w:rsidR="00967349" w:rsidRPr="00B04AF2">
        <w:rPr>
          <w:rFonts w:ascii="Cambria" w:hAnsi="Cambria"/>
          <w:szCs w:val="28"/>
          <w:lang w:val="en-US"/>
        </w:rPr>
        <w:t>(</w:t>
      </w:r>
      <w:r w:rsidR="00D71C02">
        <w:rPr>
          <w:rFonts w:ascii="Cambria" w:hAnsi="Cambria"/>
          <w:szCs w:val="28"/>
          <w:lang w:val="en-US"/>
        </w:rPr>
        <w:t>using</w:t>
      </w:r>
      <w:r w:rsidR="00967349" w:rsidRPr="00B04AF2">
        <w:rPr>
          <w:rFonts w:ascii="Cambria" w:hAnsi="Cambria"/>
          <w:szCs w:val="28"/>
          <w:lang w:val="en-US"/>
        </w:rPr>
        <w:t xml:space="preserve"> </w:t>
      </w:r>
      <w:r w:rsidR="00B04AF2">
        <w:rPr>
          <w:rFonts w:ascii="Cambria" w:hAnsi="Cambria"/>
          <w:szCs w:val="28"/>
          <w:lang w:val="en-US"/>
        </w:rPr>
        <w:t>modern technologies of infrastructure maintenance</w:t>
      </w:r>
      <w:r w:rsidR="00967349" w:rsidRPr="00B04AF2">
        <w:rPr>
          <w:rFonts w:ascii="Cambria" w:hAnsi="Cambria"/>
          <w:szCs w:val="28"/>
          <w:lang w:val="en-US"/>
        </w:rPr>
        <w:t xml:space="preserve">) </w:t>
      </w:r>
      <w:r w:rsidR="002A3507">
        <w:rPr>
          <w:rFonts w:ascii="Cambria" w:hAnsi="Cambria"/>
          <w:szCs w:val="28"/>
          <w:lang w:val="en-US"/>
        </w:rPr>
        <w:t xml:space="preserve">significant traffic </w:t>
      </w:r>
      <w:r w:rsidR="007451B4">
        <w:rPr>
          <w:rFonts w:ascii="Cambria" w:hAnsi="Cambria"/>
          <w:szCs w:val="28"/>
          <w:lang w:val="en-US"/>
        </w:rPr>
        <w:t>interval</w:t>
      </w:r>
      <w:r w:rsidR="002A3507">
        <w:rPr>
          <w:rFonts w:ascii="Cambria" w:hAnsi="Cambria"/>
          <w:szCs w:val="28"/>
          <w:lang w:val="en-US"/>
        </w:rPr>
        <w:t>s</w:t>
      </w:r>
      <w:r w:rsidR="00967349" w:rsidRPr="00B04AF2">
        <w:rPr>
          <w:rFonts w:ascii="Cambria" w:hAnsi="Cambria"/>
          <w:szCs w:val="28"/>
          <w:lang w:val="en-US"/>
        </w:rPr>
        <w:t xml:space="preserve">. </w:t>
      </w:r>
    </w:p>
    <w:p w:rsidR="00967349" w:rsidRPr="00650000" w:rsidRDefault="009C3CB1" w:rsidP="00650000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While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performing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infrastructure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maintenance</w:t>
      </w:r>
      <w:r w:rsidRPr="009C3CB1">
        <w:rPr>
          <w:rFonts w:ascii="Cambria" w:hAnsi="Cambria"/>
          <w:szCs w:val="28"/>
          <w:lang w:val="en-US"/>
        </w:rPr>
        <w:t xml:space="preserve"> </w:t>
      </w:r>
      <w:r w:rsidR="00E541B1">
        <w:rPr>
          <w:rFonts w:ascii="Cambria" w:hAnsi="Cambria"/>
          <w:szCs w:val="28"/>
          <w:lang w:val="en-US"/>
        </w:rPr>
        <w:t>main</w:t>
      </w:r>
      <w:r w:rsidR="00E541B1" w:rsidRPr="009C3CB1">
        <w:rPr>
          <w:rFonts w:ascii="Cambria" w:hAnsi="Cambria"/>
          <w:szCs w:val="28"/>
          <w:lang w:val="en-US"/>
        </w:rPr>
        <w:t xml:space="preserve"> </w:t>
      </w:r>
      <w:r w:rsidR="00E541B1">
        <w:rPr>
          <w:rFonts w:ascii="Cambria" w:hAnsi="Cambria"/>
          <w:szCs w:val="28"/>
          <w:lang w:val="en-US"/>
        </w:rPr>
        <w:t>works</w:t>
      </w:r>
      <w:r w:rsidR="00E541B1"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in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the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condition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providing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necessary</w:t>
      </w:r>
      <w:r w:rsidR="00E541B1">
        <w:rPr>
          <w:rFonts w:ascii="Cambria" w:hAnsi="Cambria"/>
          <w:szCs w:val="28"/>
          <w:lang w:val="en-US"/>
        </w:rPr>
        <w:t xml:space="preserve"> train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speeds</w:t>
      </w:r>
      <w:r w:rsidRPr="009C3CB1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 xml:space="preserve">and </w:t>
      </w:r>
      <w:r w:rsidR="00933CFB">
        <w:rPr>
          <w:rFonts w:ascii="Cambria" w:hAnsi="Cambria"/>
          <w:szCs w:val="28"/>
          <w:lang w:val="en-US"/>
        </w:rPr>
        <w:t>set</w:t>
      </w:r>
      <w:r>
        <w:rPr>
          <w:rFonts w:ascii="Cambria" w:hAnsi="Cambria"/>
          <w:szCs w:val="28"/>
          <w:lang w:val="en-US"/>
        </w:rPr>
        <w:t xml:space="preserve"> level of</w:t>
      </w:r>
      <w:r w:rsidR="00650000">
        <w:rPr>
          <w:rFonts w:ascii="Cambria" w:hAnsi="Cambria"/>
          <w:szCs w:val="28"/>
          <w:lang w:val="en-US"/>
        </w:rPr>
        <w:t xml:space="preserve"> traffic</w:t>
      </w:r>
      <w:r w:rsidR="00967349" w:rsidRPr="009C3CB1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>safety</w:t>
      </w:r>
      <w:r w:rsidR="00967349" w:rsidRPr="009C3CB1">
        <w:rPr>
          <w:rFonts w:ascii="Cambria" w:hAnsi="Cambria"/>
          <w:szCs w:val="28"/>
          <w:lang w:val="en-US"/>
        </w:rPr>
        <w:t>,</w:t>
      </w:r>
      <w:r w:rsidR="00933CFB" w:rsidRPr="00933CFB">
        <w:rPr>
          <w:rFonts w:ascii="Cambria" w:hAnsi="Cambria"/>
          <w:szCs w:val="28"/>
          <w:lang w:val="en-US"/>
        </w:rPr>
        <w:t xml:space="preserve"> </w:t>
      </w:r>
      <w:r w:rsidR="00C67558">
        <w:rPr>
          <w:rFonts w:ascii="Cambria" w:hAnsi="Cambria"/>
          <w:szCs w:val="28"/>
          <w:lang w:val="en-US"/>
        </w:rPr>
        <w:t xml:space="preserve">required </w:t>
      </w:r>
      <w:r w:rsidR="00933CFB" w:rsidRPr="00650000">
        <w:rPr>
          <w:rFonts w:ascii="Cambria" w:hAnsi="Cambria"/>
          <w:szCs w:val="28"/>
          <w:lang w:val="en-US"/>
        </w:rPr>
        <w:t>«</w:t>
      </w:r>
      <w:r w:rsidR="00933CFB">
        <w:rPr>
          <w:rFonts w:ascii="Cambria" w:hAnsi="Cambria"/>
          <w:szCs w:val="28"/>
          <w:lang w:val="en-US"/>
        </w:rPr>
        <w:t>occupation</w:t>
      </w:r>
      <w:r w:rsidR="00933CFB" w:rsidRPr="00650000">
        <w:rPr>
          <w:rFonts w:ascii="Cambria" w:hAnsi="Cambria"/>
          <w:szCs w:val="28"/>
          <w:lang w:val="en-US"/>
        </w:rPr>
        <w:t>»</w:t>
      </w:r>
      <w:r w:rsidR="00933CFB">
        <w:rPr>
          <w:rFonts w:ascii="Cambria" w:hAnsi="Cambria"/>
          <w:szCs w:val="28"/>
          <w:lang w:val="en-US"/>
        </w:rPr>
        <w:t xml:space="preserve"> planning</w:t>
      </w:r>
      <w:r w:rsidR="00967349" w:rsidRPr="009C3CB1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>in tra</w:t>
      </w:r>
      <w:r w:rsidR="00933CFB">
        <w:rPr>
          <w:rFonts w:ascii="Cambria" w:hAnsi="Cambria"/>
          <w:szCs w:val="28"/>
          <w:lang w:val="en-US"/>
        </w:rPr>
        <w:t>in</w:t>
      </w:r>
      <w:r w:rsidR="00650000">
        <w:rPr>
          <w:rFonts w:ascii="Cambria" w:hAnsi="Cambria"/>
          <w:szCs w:val="28"/>
          <w:lang w:val="en-US"/>
        </w:rPr>
        <w:t xml:space="preserve"> schedule lead</w:t>
      </w:r>
      <w:r w:rsidR="00D671FB">
        <w:rPr>
          <w:rFonts w:ascii="Cambria" w:hAnsi="Cambria"/>
          <w:szCs w:val="28"/>
          <w:lang w:val="en-US"/>
        </w:rPr>
        <w:t>s</w:t>
      </w:r>
      <w:r w:rsidR="00650000">
        <w:rPr>
          <w:rFonts w:ascii="Cambria" w:hAnsi="Cambria"/>
          <w:szCs w:val="28"/>
          <w:lang w:val="en-US"/>
        </w:rPr>
        <w:t xml:space="preserve"> to trains delay</w:t>
      </w:r>
      <w:r w:rsidR="00933CFB">
        <w:rPr>
          <w:rFonts w:ascii="Cambria" w:hAnsi="Cambria"/>
          <w:szCs w:val="28"/>
          <w:lang w:val="en-US"/>
        </w:rPr>
        <w:t xml:space="preserve"> and</w:t>
      </w:r>
      <w:r w:rsidR="00650000">
        <w:rPr>
          <w:rFonts w:ascii="Cambria" w:hAnsi="Cambria"/>
          <w:szCs w:val="28"/>
          <w:lang w:val="en-US"/>
        </w:rPr>
        <w:t xml:space="preserve"> in consequence to time </w:t>
      </w:r>
      <w:r w:rsidR="00933CFB">
        <w:rPr>
          <w:rFonts w:ascii="Cambria" w:hAnsi="Cambria"/>
          <w:szCs w:val="28"/>
          <w:lang w:val="en-US"/>
        </w:rPr>
        <w:t>increase</w:t>
      </w:r>
      <w:r w:rsidR="00650000">
        <w:rPr>
          <w:rFonts w:ascii="Cambria" w:hAnsi="Cambria"/>
          <w:szCs w:val="28"/>
          <w:lang w:val="en-US"/>
        </w:rPr>
        <w:t xml:space="preserve"> of passengers and cargoes </w:t>
      </w:r>
      <w:r w:rsidR="00933CFB">
        <w:rPr>
          <w:rFonts w:ascii="Cambria" w:hAnsi="Cambria"/>
          <w:szCs w:val="28"/>
          <w:lang w:val="en-US"/>
        </w:rPr>
        <w:t>delivery</w:t>
      </w:r>
      <w:r w:rsidR="00967349" w:rsidRPr="00650000">
        <w:rPr>
          <w:rFonts w:ascii="Cambria" w:hAnsi="Cambria"/>
          <w:szCs w:val="28"/>
          <w:lang w:val="en-US"/>
        </w:rPr>
        <w:t xml:space="preserve">. </w:t>
      </w:r>
      <w:r w:rsidR="00933CFB">
        <w:rPr>
          <w:rFonts w:ascii="Cambria" w:hAnsi="Cambria"/>
          <w:szCs w:val="28"/>
          <w:lang w:val="en-US"/>
        </w:rPr>
        <w:t>T</w:t>
      </w:r>
      <w:r w:rsidR="00650000">
        <w:rPr>
          <w:rFonts w:ascii="Cambria" w:hAnsi="Cambria"/>
          <w:szCs w:val="28"/>
          <w:lang w:val="en-US"/>
        </w:rPr>
        <w:t>ransport</w:t>
      </w:r>
      <w:r w:rsidR="00650000" w:rsidRPr="00650000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>services</w:t>
      </w:r>
      <w:r w:rsidR="00650000" w:rsidRPr="00650000">
        <w:rPr>
          <w:rFonts w:ascii="Cambria" w:hAnsi="Cambria"/>
          <w:szCs w:val="28"/>
          <w:lang w:val="en-US"/>
        </w:rPr>
        <w:t xml:space="preserve"> </w:t>
      </w:r>
      <w:r w:rsidR="00933CFB">
        <w:rPr>
          <w:rFonts w:ascii="Cambria" w:hAnsi="Cambria"/>
          <w:szCs w:val="28"/>
          <w:lang w:val="en-US"/>
        </w:rPr>
        <w:t xml:space="preserve">quality </w:t>
      </w:r>
      <w:r w:rsidR="00650000">
        <w:rPr>
          <w:rFonts w:ascii="Cambria" w:hAnsi="Cambria"/>
          <w:szCs w:val="28"/>
          <w:lang w:val="en-US"/>
        </w:rPr>
        <w:t>factors</w:t>
      </w:r>
      <w:r w:rsidR="00650000" w:rsidRPr="00650000">
        <w:rPr>
          <w:rFonts w:ascii="Cambria" w:hAnsi="Cambria"/>
          <w:szCs w:val="28"/>
          <w:lang w:val="en-US"/>
        </w:rPr>
        <w:t xml:space="preserve"> </w:t>
      </w:r>
      <w:r w:rsidR="00933CFB">
        <w:rPr>
          <w:rFonts w:ascii="Cambria" w:hAnsi="Cambria"/>
          <w:szCs w:val="28"/>
          <w:lang w:val="en-US"/>
        </w:rPr>
        <w:t xml:space="preserve">become worse </w:t>
      </w:r>
      <w:r w:rsidR="000841AB">
        <w:rPr>
          <w:rFonts w:ascii="Cambria" w:hAnsi="Cambria"/>
          <w:szCs w:val="28"/>
          <w:lang w:val="en-US"/>
        </w:rPr>
        <w:t>that</w:t>
      </w:r>
      <w:r w:rsidR="00650000" w:rsidRPr="00650000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>undoubtedly</w:t>
      </w:r>
      <w:r w:rsidR="00650000" w:rsidRPr="00650000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 xml:space="preserve">will </w:t>
      </w:r>
      <w:r w:rsidR="00340577" w:rsidRPr="00340577">
        <w:rPr>
          <w:rFonts w:ascii="Cambria" w:hAnsi="Cambria"/>
          <w:szCs w:val="28"/>
          <w:lang w:val="en-US"/>
        </w:rPr>
        <w:t>affect</w:t>
      </w:r>
      <w:r w:rsidR="0096013B">
        <w:rPr>
          <w:rFonts w:ascii="Cambria" w:hAnsi="Cambria"/>
          <w:szCs w:val="28"/>
          <w:lang w:val="en-US"/>
        </w:rPr>
        <w:t xml:space="preserve"> a</w:t>
      </w:r>
      <w:r w:rsidR="00340577" w:rsidRPr="00340577">
        <w:rPr>
          <w:rFonts w:ascii="Cambria" w:hAnsi="Cambria"/>
          <w:szCs w:val="28"/>
          <w:lang w:val="en-US"/>
        </w:rPr>
        <w:t xml:space="preserve"> company’s</w:t>
      </w:r>
      <w:r w:rsidR="00650000" w:rsidRPr="00340577">
        <w:rPr>
          <w:rFonts w:ascii="Cambria" w:hAnsi="Cambria"/>
          <w:szCs w:val="28"/>
          <w:lang w:val="en-US"/>
        </w:rPr>
        <w:t xml:space="preserve"> </w:t>
      </w:r>
      <w:r w:rsidR="006F1AD2" w:rsidRPr="00340577">
        <w:rPr>
          <w:rFonts w:ascii="Cambria" w:hAnsi="Cambria"/>
          <w:szCs w:val="28"/>
          <w:lang w:val="en-US"/>
        </w:rPr>
        <w:t>profit</w:t>
      </w:r>
      <w:r w:rsidR="00650000" w:rsidRPr="000841AB">
        <w:rPr>
          <w:rFonts w:ascii="Cambria" w:hAnsi="Cambria"/>
          <w:i/>
          <w:szCs w:val="28"/>
          <w:lang w:val="en-US"/>
        </w:rPr>
        <w:t>:</w:t>
      </w:r>
      <w:r w:rsidR="00650000">
        <w:rPr>
          <w:rFonts w:ascii="Cambria" w:hAnsi="Cambria"/>
          <w:szCs w:val="28"/>
          <w:lang w:val="en-US"/>
        </w:rPr>
        <w:t xml:space="preserve"> </w:t>
      </w:r>
      <w:r w:rsidR="00D40061">
        <w:rPr>
          <w:rFonts w:ascii="Cambria" w:hAnsi="Cambria"/>
          <w:szCs w:val="28"/>
          <w:lang w:val="en-US"/>
        </w:rPr>
        <w:t>a customer</w:t>
      </w:r>
      <w:r w:rsidR="00967349" w:rsidRPr="00650000">
        <w:rPr>
          <w:rFonts w:ascii="Cambria" w:hAnsi="Cambria"/>
          <w:szCs w:val="28"/>
          <w:lang w:val="en-US"/>
        </w:rPr>
        <w:t xml:space="preserve"> </w:t>
      </w:r>
      <w:r w:rsidR="00650000">
        <w:rPr>
          <w:rFonts w:ascii="Cambria" w:hAnsi="Cambria"/>
          <w:szCs w:val="28"/>
          <w:lang w:val="en-US"/>
        </w:rPr>
        <w:t>pay</w:t>
      </w:r>
      <w:r w:rsidR="00D40061">
        <w:rPr>
          <w:rFonts w:ascii="Cambria" w:hAnsi="Cambria"/>
          <w:szCs w:val="28"/>
          <w:lang w:val="en-US"/>
        </w:rPr>
        <w:t>s</w:t>
      </w:r>
      <w:r w:rsidR="00650000">
        <w:rPr>
          <w:rFonts w:ascii="Cambria" w:hAnsi="Cambria"/>
          <w:szCs w:val="28"/>
          <w:lang w:val="en-US"/>
        </w:rPr>
        <w:t xml:space="preserve"> for </w:t>
      </w:r>
      <w:r w:rsidR="006756C4">
        <w:rPr>
          <w:rFonts w:ascii="Cambria" w:hAnsi="Cambria"/>
          <w:szCs w:val="28"/>
          <w:lang w:val="en-US"/>
        </w:rPr>
        <w:t>speed</w:t>
      </w:r>
      <w:r w:rsidR="00967349" w:rsidRPr="00650000">
        <w:rPr>
          <w:rFonts w:ascii="Cambria" w:hAnsi="Cambria"/>
          <w:szCs w:val="28"/>
          <w:lang w:val="en-US"/>
        </w:rPr>
        <w:t xml:space="preserve"> («</w:t>
      </w:r>
      <w:r w:rsidR="006756C4">
        <w:rPr>
          <w:rFonts w:ascii="Cambria" w:hAnsi="Cambria"/>
          <w:szCs w:val="28"/>
          <w:lang w:val="en-US"/>
        </w:rPr>
        <w:t>exactly in time</w:t>
      </w:r>
      <w:r w:rsidR="00967349" w:rsidRPr="00650000">
        <w:rPr>
          <w:rFonts w:ascii="Cambria" w:hAnsi="Cambria"/>
          <w:szCs w:val="28"/>
          <w:lang w:val="en-US"/>
        </w:rPr>
        <w:t>»)</w:t>
      </w:r>
      <w:r w:rsidR="00681762">
        <w:rPr>
          <w:rFonts w:ascii="Cambria" w:hAnsi="Cambria"/>
          <w:szCs w:val="28"/>
          <w:lang w:val="en-US"/>
        </w:rPr>
        <w:t xml:space="preserve"> and safety</w:t>
      </w:r>
      <w:r w:rsidR="00BA5DC7">
        <w:rPr>
          <w:rFonts w:ascii="Cambria" w:hAnsi="Cambria"/>
          <w:szCs w:val="28"/>
          <w:lang w:val="en-US"/>
        </w:rPr>
        <w:t>.</w:t>
      </w:r>
    </w:p>
    <w:p w:rsidR="00967349" w:rsidRPr="00FE3811" w:rsidRDefault="00985912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In</w:t>
      </w:r>
      <w:r w:rsidRPr="00BD26D6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perspective</w:t>
      </w:r>
      <w:r w:rsidRPr="00BD26D6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main</w:t>
      </w:r>
      <w:r w:rsidR="006F1AD2" w:rsidRPr="009B3E9A">
        <w:rPr>
          <w:rFonts w:ascii="Cambria" w:hAnsi="Cambria"/>
          <w:szCs w:val="28"/>
          <w:lang w:val="en-US"/>
        </w:rPr>
        <w:t xml:space="preserve"> profit</w:t>
      </w:r>
      <w:r w:rsidR="00BD26D6">
        <w:rPr>
          <w:rFonts w:ascii="Cambria" w:hAnsi="Cambria"/>
          <w:szCs w:val="28"/>
          <w:lang w:val="en-US"/>
        </w:rPr>
        <w:t xml:space="preserve"> </w:t>
      </w:r>
      <w:r w:rsidR="00EF28CC">
        <w:rPr>
          <w:rFonts w:ascii="Cambria" w:hAnsi="Cambria"/>
          <w:szCs w:val="28"/>
          <w:lang w:val="en-US"/>
        </w:rPr>
        <w:t xml:space="preserve">a </w:t>
      </w:r>
      <w:r w:rsidR="00BD26D6">
        <w:rPr>
          <w:rFonts w:ascii="Cambria" w:hAnsi="Cambria"/>
          <w:szCs w:val="28"/>
          <w:lang w:val="en-US"/>
        </w:rPr>
        <w:t>company</w:t>
      </w:r>
      <w:r w:rsidRPr="00BD26D6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will</w:t>
      </w:r>
      <w:r w:rsidRPr="00BD26D6">
        <w:rPr>
          <w:rFonts w:ascii="Cambria" w:hAnsi="Cambria"/>
          <w:szCs w:val="28"/>
          <w:lang w:val="en-US"/>
        </w:rPr>
        <w:t xml:space="preserve"> </w:t>
      </w:r>
      <w:r w:rsidR="00BD26D6">
        <w:rPr>
          <w:rFonts w:ascii="Cambria" w:hAnsi="Cambria"/>
          <w:szCs w:val="28"/>
          <w:lang w:val="en-US"/>
        </w:rPr>
        <w:t>get</w:t>
      </w:r>
      <w:r w:rsidRPr="00BD26D6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from</w:t>
      </w:r>
      <w:r w:rsidRPr="00BD26D6">
        <w:rPr>
          <w:rFonts w:ascii="Cambria" w:hAnsi="Cambria"/>
          <w:szCs w:val="28"/>
          <w:lang w:val="en-US"/>
        </w:rPr>
        <w:t xml:space="preserve"> </w:t>
      </w:r>
      <w:r w:rsidR="006F1AD2" w:rsidRPr="009B3E9A">
        <w:rPr>
          <w:rFonts w:ascii="Cambria" w:hAnsi="Cambria"/>
          <w:szCs w:val="28"/>
          <w:lang w:val="en-US"/>
        </w:rPr>
        <w:t>cars movement</w:t>
      </w:r>
      <w:r w:rsidR="006F1AD2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effective</w:t>
      </w:r>
      <w:r w:rsidRPr="00BD26D6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organization</w:t>
      </w:r>
      <w:r w:rsidR="00967349" w:rsidRPr="00BD26D6">
        <w:rPr>
          <w:rFonts w:ascii="Cambria" w:hAnsi="Cambria"/>
          <w:szCs w:val="28"/>
          <w:lang w:val="en-US"/>
        </w:rPr>
        <w:t>.</w:t>
      </w:r>
      <w:r w:rsidR="00450D50" w:rsidRPr="00BD26D6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At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cargo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delivery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967349" w:rsidRPr="00FE3811">
        <w:rPr>
          <w:rFonts w:ascii="Cambria" w:hAnsi="Cambria"/>
          <w:szCs w:val="28"/>
          <w:lang w:val="en-US"/>
        </w:rPr>
        <w:t>«</w:t>
      </w:r>
      <w:r w:rsidR="00450D50">
        <w:rPr>
          <w:rFonts w:ascii="Cambria" w:hAnsi="Cambria"/>
          <w:szCs w:val="28"/>
          <w:lang w:val="en-US"/>
        </w:rPr>
        <w:t>exactly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in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time</w:t>
      </w:r>
      <w:r w:rsidR="00967349" w:rsidRPr="00FE3811">
        <w:rPr>
          <w:rFonts w:ascii="Cambria" w:hAnsi="Cambria"/>
          <w:szCs w:val="28"/>
          <w:lang w:val="en-US"/>
        </w:rPr>
        <w:t xml:space="preserve">» </w:t>
      </w:r>
      <w:r w:rsidR="00450D50">
        <w:rPr>
          <w:rFonts w:ascii="Cambria" w:hAnsi="Cambria"/>
          <w:szCs w:val="28"/>
          <w:lang w:val="en-US"/>
        </w:rPr>
        <w:t>depending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on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450D50">
        <w:rPr>
          <w:rFonts w:ascii="Cambria" w:hAnsi="Cambria"/>
          <w:szCs w:val="28"/>
          <w:lang w:val="en-US"/>
        </w:rPr>
        <w:t>contract</w:t>
      </w:r>
      <w:r w:rsidR="00450D50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conditions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are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possible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A56815">
        <w:rPr>
          <w:rFonts w:ascii="Cambria" w:hAnsi="Cambria"/>
          <w:szCs w:val="28"/>
          <w:lang w:val="en-US"/>
        </w:rPr>
        <w:t>additional</w:t>
      </w:r>
      <w:r w:rsidR="00A56815" w:rsidRPr="00FE3811">
        <w:rPr>
          <w:rFonts w:ascii="Cambria" w:hAnsi="Cambria"/>
          <w:szCs w:val="28"/>
          <w:lang w:val="en-US"/>
        </w:rPr>
        <w:t xml:space="preserve"> payments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to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A56815">
        <w:rPr>
          <w:rFonts w:ascii="Cambria" w:hAnsi="Cambria"/>
          <w:szCs w:val="28"/>
          <w:lang w:val="en-US"/>
        </w:rPr>
        <w:t>a carrier</w:t>
      </w:r>
      <w:r w:rsidR="009D112E">
        <w:rPr>
          <w:rFonts w:ascii="Cambria" w:hAnsi="Cambria"/>
          <w:szCs w:val="28"/>
          <w:lang w:val="en-US"/>
        </w:rPr>
        <w:t xml:space="preserve"> and in case of </w:t>
      </w:r>
      <w:r w:rsidR="003F29E3">
        <w:rPr>
          <w:rFonts w:ascii="Cambria" w:hAnsi="Cambria"/>
          <w:szCs w:val="28"/>
          <w:lang w:val="en-US"/>
        </w:rPr>
        <w:t>passengers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and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cargoes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delivery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delay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9D112E">
        <w:rPr>
          <w:rFonts w:ascii="Cambria" w:hAnsi="Cambria"/>
          <w:szCs w:val="28"/>
          <w:lang w:val="en-US"/>
        </w:rPr>
        <w:t>a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company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has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to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pay</w:t>
      </w:r>
      <w:r w:rsidR="003F29E3" w:rsidRPr="00FE3811">
        <w:rPr>
          <w:rFonts w:ascii="Cambria" w:hAnsi="Cambria"/>
          <w:szCs w:val="28"/>
          <w:lang w:val="en-US"/>
        </w:rPr>
        <w:t xml:space="preserve"> </w:t>
      </w:r>
      <w:r w:rsidR="003F29E3">
        <w:rPr>
          <w:rFonts w:ascii="Cambria" w:hAnsi="Cambria"/>
          <w:szCs w:val="28"/>
          <w:lang w:val="en-US"/>
        </w:rPr>
        <w:t>fines</w:t>
      </w:r>
      <w:r w:rsidR="00967349" w:rsidRPr="00FE3811">
        <w:rPr>
          <w:rFonts w:ascii="Cambria" w:hAnsi="Cambria"/>
          <w:szCs w:val="28"/>
          <w:lang w:val="en-US"/>
        </w:rPr>
        <w:t xml:space="preserve">, </w:t>
      </w:r>
      <w:r w:rsidR="00FE3811">
        <w:rPr>
          <w:rFonts w:ascii="Cambria" w:hAnsi="Cambria"/>
          <w:szCs w:val="28"/>
          <w:lang w:val="en-US"/>
        </w:rPr>
        <w:t>penalties</w:t>
      </w:r>
      <w:r w:rsidR="00967349" w:rsidRPr="00FE3811">
        <w:rPr>
          <w:rFonts w:ascii="Cambria" w:hAnsi="Cambria"/>
          <w:szCs w:val="28"/>
          <w:lang w:val="en-US"/>
        </w:rPr>
        <w:t xml:space="preserve">, </w:t>
      </w:r>
      <w:r w:rsidR="00FE3811">
        <w:rPr>
          <w:rFonts w:ascii="Cambria" w:hAnsi="Cambria"/>
          <w:szCs w:val="28"/>
          <w:lang w:val="en-US"/>
        </w:rPr>
        <w:t>forfeits and so on</w:t>
      </w:r>
      <w:r w:rsidR="00967349" w:rsidRPr="00FE3811">
        <w:rPr>
          <w:rFonts w:ascii="Cambria" w:hAnsi="Cambria"/>
          <w:szCs w:val="28"/>
          <w:lang w:val="en-US"/>
        </w:rPr>
        <w:t xml:space="preserve">. </w:t>
      </w:r>
    </w:p>
    <w:p w:rsidR="00967349" w:rsidRPr="00FE3811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  <w:r w:rsidRPr="00056FEA">
        <w:rPr>
          <w:rFonts w:ascii="Cambria" w:hAnsi="Cambria"/>
          <w:position w:val="-36"/>
          <w:sz w:val="28"/>
          <w:szCs w:val="28"/>
          <w:lang w:val="en-US"/>
        </w:rPr>
        <w:t>………………………………………………………….</w:t>
      </w: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  <w:r w:rsidRPr="00056FEA">
        <w:rPr>
          <w:rFonts w:ascii="Cambria" w:hAnsi="Cambria"/>
          <w:position w:val="-36"/>
          <w:sz w:val="28"/>
          <w:szCs w:val="28"/>
          <w:lang w:val="en-US"/>
        </w:rPr>
        <w:t>………………………………………………………………</w:t>
      </w: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967349" w:rsidRPr="00056FEA" w:rsidRDefault="00967349" w:rsidP="00967349">
      <w:pPr>
        <w:spacing w:before="120" w:after="120"/>
        <w:ind w:left="2268"/>
        <w:rPr>
          <w:rFonts w:ascii="Cambria" w:hAnsi="Cambria"/>
          <w:position w:val="-36"/>
          <w:sz w:val="28"/>
          <w:szCs w:val="28"/>
          <w:lang w:val="en-US"/>
        </w:rPr>
      </w:pPr>
    </w:p>
    <w:p w:rsidR="00B45FC9" w:rsidRDefault="00B45FC9" w:rsidP="00B45FC9">
      <w:pPr>
        <w:spacing w:before="120" w:after="120"/>
        <w:ind w:left="2268"/>
        <w:rPr>
          <w:rFonts w:ascii="Calibri" w:hAnsi="Calibri"/>
          <w:position w:val="-36"/>
        </w:rPr>
      </w:pPr>
      <w:r w:rsidRPr="000319BF">
        <w:rPr>
          <w:rFonts w:ascii="Calibri" w:hAnsi="Calibri"/>
          <w:position w:val="-76"/>
        </w:rPr>
        <w:object w:dxaOrig="5179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88.1pt" o:ole="">
            <v:imagedata r:id="rId8" o:title=""/>
          </v:shape>
          <o:OLEObject Type="Embed" ProgID="Equation.DSMT4" ShapeID="_x0000_i1025" DrawAspect="Content" ObjectID="_1481350850" r:id="rId9"/>
        </w:object>
      </w:r>
    </w:p>
    <w:p w:rsidR="00967349" w:rsidRPr="001A15D7" w:rsidRDefault="00B45FC9" w:rsidP="00967349">
      <w:pPr>
        <w:spacing w:before="120" w:after="120"/>
        <w:ind w:left="2268"/>
        <w:rPr>
          <w:rFonts w:ascii="Cambria" w:hAnsi="Cambria"/>
          <w:sz w:val="28"/>
          <w:szCs w:val="28"/>
          <w:lang w:val="en-US"/>
        </w:rPr>
      </w:pPr>
      <w:r w:rsidRPr="00B45FC9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B45FC9">
        <w:rPr>
          <w:sz w:val="28"/>
          <w:szCs w:val="28"/>
          <w:lang w:val="en-US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= </w:t>
      </w:r>
      <w:r w:rsidRPr="000319BF">
        <w:rPr>
          <w:i/>
          <w:sz w:val="28"/>
          <w:szCs w:val="28"/>
          <w:lang w:val="en-US"/>
        </w:rPr>
        <w:t>A</w:t>
      </w:r>
      <w:r w:rsidRPr="00B45FC9">
        <w:rPr>
          <w:sz w:val="28"/>
          <w:szCs w:val="28"/>
          <w:lang w:val="en-US"/>
        </w:rPr>
        <w:t>/</w:t>
      </w:r>
      <w:r w:rsidRPr="000319BF">
        <w:rPr>
          <w:i/>
          <w:sz w:val="28"/>
          <w:szCs w:val="28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</w:t>
      </w:r>
      <w:r w:rsidRPr="00B45FC9">
        <w:rPr>
          <w:szCs w:val="28"/>
          <w:lang w:val="en-US"/>
        </w:rPr>
        <w:t xml:space="preserve">— </w:t>
      </w:r>
      <w:r w:rsidR="00D177BB">
        <w:rPr>
          <w:rFonts w:ascii="Cambria" w:hAnsi="Cambria"/>
          <w:sz w:val="28"/>
          <w:szCs w:val="28"/>
          <w:lang w:val="en-US"/>
        </w:rPr>
        <w:t>for</w:t>
      </w:r>
      <w:r w:rsidR="00D177BB" w:rsidRPr="001A15D7">
        <w:rPr>
          <w:rFonts w:ascii="Cambria" w:hAnsi="Cambria"/>
          <w:sz w:val="28"/>
          <w:szCs w:val="28"/>
          <w:lang w:val="en-US"/>
        </w:rPr>
        <w:t xml:space="preserve"> </w:t>
      </w:r>
      <w:r w:rsidR="00D177BB">
        <w:rPr>
          <w:rFonts w:ascii="Cambria" w:hAnsi="Cambria"/>
          <w:sz w:val="28"/>
          <w:szCs w:val="28"/>
          <w:lang w:val="en-US"/>
        </w:rPr>
        <w:t>the</w:t>
      </w:r>
      <w:r w:rsidR="00D177BB" w:rsidRPr="001A15D7">
        <w:rPr>
          <w:rFonts w:ascii="Cambria" w:hAnsi="Cambria"/>
          <w:sz w:val="28"/>
          <w:szCs w:val="28"/>
          <w:lang w:val="en-US"/>
        </w:rPr>
        <w:t xml:space="preserve"> </w:t>
      </w:r>
      <w:r w:rsidR="00D177BB">
        <w:rPr>
          <w:rFonts w:ascii="Cambria" w:hAnsi="Cambria"/>
          <w:sz w:val="28"/>
          <w:szCs w:val="28"/>
          <w:lang w:val="en-US"/>
        </w:rPr>
        <w:t>first</w:t>
      </w:r>
      <w:r w:rsidR="00D177BB" w:rsidRPr="001A15D7">
        <w:rPr>
          <w:rFonts w:ascii="Cambria" w:hAnsi="Cambria"/>
          <w:sz w:val="28"/>
          <w:szCs w:val="28"/>
          <w:lang w:val="en-US"/>
        </w:rPr>
        <w:t xml:space="preserve"> </w:t>
      </w:r>
      <w:r w:rsidR="001A15D7">
        <w:rPr>
          <w:rFonts w:ascii="Cambria" w:hAnsi="Cambria"/>
          <w:sz w:val="28"/>
          <w:szCs w:val="28"/>
          <w:lang w:val="en-US"/>
        </w:rPr>
        <w:t>railway haul</w:t>
      </w:r>
      <w:r w:rsidR="00967349" w:rsidRPr="001A15D7">
        <w:rPr>
          <w:rFonts w:ascii="Cambria" w:hAnsi="Cambria"/>
          <w:sz w:val="28"/>
          <w:szCs w:val="28"/>
          <w:lang w:val="en-US"/>
        </w:rPr>
        <w:t>;</w:t>
      </w:r>
    </w:p>
    <w:p w:rsidR="00967349" w:rsidRPr="00985912" w:rsidRDefault="00B45FC9" w:rsidP="00967349">
      <w:pPr>
        <w:ind w:left="2268"/>
        <w:rPr>
          <w:rFonts w:ascii="Cambria" w:hAnsi="Cambria"/>
          <w:sz w:val="28"/>
          <w:szCs w:val="28"/>
          <w:lang w:val="en-US"/>
        </w:rPr>
      </w:pPr>
      <w:r w:rsidRPr="00B45FC9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B45FC9">
        <w:rPr>
          <w:sz w:val="28"/>
          <w:szCs w:val="28"/>
          <w:lang w:val="en-US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= (</w:t>
      </w:r>
      <w:r w:rsidRPr="000319BF">
        <w:rPr>
          <w:i/>
          <w:sz w:val="28"/>
          <w:szCs w:val="28"/>
          <w:lang w:val="en-US"/>
        </w:rPr>
        <w:t>A</w:t>
      </w:r>
      <w:r w:rsidRPr="00B45FC9">
        <w:rPr>
          <w:i/>
          <w:sz w:val="28"/>
          <w:szCs w:val="28"/>
          <w:lang w:val="en-US"/>
        </w:rPr>
        <w:t xml:space="preserve"> </w:t>
      </w:r>
      <w:r w:rsidRPr="00B45FC9">
        <w:rPr>
          <w:sz w:val="28"/>
          <w:szCs w:val="28"/>
          <w:lang w:val="en-US"/>
        </w:rPr>
        <w:t>+</w:t>
      </w:r>
      <w:r w:rsidRPr="00B45FC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</w:t>
      </w:r>
      <w:r w:rsidRPr="00B45FC9">
        <w:rPr>
          <w:sz w:val="28"/>
          <w:szCs w:val="28"/>
          <w:lang w:val="en-US"/>
        </w:rPr>
        <w:t>)/</w:t>
      </w:r>
      <w:r w:rsidRPr="000319BF">
        <w:rPr>
          <w:i/>
          <w:sz w:val="28"/>
          <w:szCs w:val="28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</w:t>
      </w:r>
      <w:r w:rsidRPr="00B45FC9">
        <w:rPr>
          <w:szCs w:val="28"/>
          <w:lang w:val="en-US"/>
        </w:rPr>
        <w:t xml:space="preserve">— </w:t>
      </w:r>
      <w:r w:rsidR="00093BC8">
        <w:rPr>
          <w:rFonts w:ascii="Cambria" w:hAnsi="Cambria"/>
          <w:sz w:val="28"/>
          <w:szCs w:val="28"/>
          <w:lang w:val="en-US"/>
        </w:rPr>
        <w:t>for the second</w:t>
      </w:r>
      <w:r w:rsidR="00967349" w:rsidRPr="00985912">
        <w:rPr>
          <w:rFonts w:ascii="Cambria" w:hAnsi="Cambria"/>
          <w:sz w:val="28"/>
          <w:szCs w:val="28"/>
          <w:lang w:val="en-US"/>
        </w:rPr>
        <w:t xml:space="preserve"> </w:t>
      </w:r>
      <w:r w:rsidR="001A15D7">
        <w:rPr>
          <w:rFonts w:ascii="Cambria" w:hAnsi="Cambria"/>
          <w:sz w:val="28"/>
          <w:szCs w:val="28"/>
          <w:lang w:val="en-US"/>
        </w:rPr>
        <w:t>railway haul</w:t>
      </w:r>
      <w:r w:rsidR="00967349" w:rsidRPr="00985912">
        <w:rPr>
          <w:rFonts w:ascii="Cambria" w:hAnsi="Cambria"/>
          <w:sz w:val="28"/>
          <w:szCs w:val="28"/>
          <w:lang w:val="en-US"/>
        </w:rPr>
        <w:t>;</w:t>
      </w:r>
    </w:p>
    <w:p w:rsidR="00967349" w:rsidRPr="00985912" w:rsidRDefault="00B45FC9" w:rsidP="00967349">
      <w:pPr>
        <w:spacing w:before="120" w:after="0"/>
        <w:ind w:left="2268"/>
        <w:rPr>
          <w:rFonts w:ascii="Cambria" w:hAnsi="Cambria"/>
          <w:sz w:val="28"/>
          <w:szCs w:val="28"/>
          <w:lang w:val="en-US"/>
        </w:rPr>
      </w:pPr>
      <w:r w:rsidRPr="00B45FC9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B45FC9">
        <w:rPr>
          <w:sz w:val="28"/>
          <w:szCs w:val="28"/>
          <w:lang w:val="en-US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  <w:lang w:val="en-US"/>
        </w:rPr>
        <w:t>B</w:t>
      </w:r>
      <w:r w:rsidRPr="00B45FC9">
        <w:rPr>
          <w:sz w:val="28"/>
          <w:szCs w:val="28"/>
          <w:lang w:val="en-US"/>
        </w:rPr>
        <w:t>/</w:t>
      </w:r>
      <w:r w:rsidRPr="000319BF">
        <w:rPr>
          <w:i/>
          <w:sz w:val="28"/>
          <w:szCs w:val="28"/>
          <w:lang w:val="en-US"/>
        </w:rPr>
        <w:t>C</w:t>
      </w:r>
      <w:r w:rsidRPr="00B45FC9">
        <w:rPr>
          <w:sz w:val="28"/>
          <w:szCs w:val="28"/>
          <w:lang w:val="en-US"/>
        </w:rPr>
        <w:t xml:space="preserve"> </w:t>
      </w:r>
      <w:r w:rsidRPr="00B45FC9">
        <w:rPr>
          <w:szCs w:val="28"/>
          <w:lang w:val="en-US"/>
        </w:rPr>
        <w:t xml:space="preserve">— </w:t>
      </w:r>
      <w:r w:rsidR="00093BC8">
        <w:rPr>
          <w:rFonts w:ascii="Cambria" w:hAnsi="Cambria"/>
          <w:sz w:val="28"/>
          <w:szCs w:val="28"/>
          <w:lang w:val="en-US"/>
        </w:rPr>
        <w:t>for the last</w:t>
      </w:r>
      <w:r w:rsidR="00967349" w:rsidRPr="00985912">
        <w:rPr>
          <w:rFonts w:ascii="Cambria" w:hAnsi="Cambria"/>
          <w:sz w:val="28"/>
          <w:szCs w:val="28"/>
          <w:lang w:val="en-US"/>
        </w:rPr>
        <w:t xml:space="preserve"> </w:t>
      </w:r>
      <w:r w:rsidR="001A15D7">
        <w:rPr>
          <w:rFonts w:ascii="Cambria" w:hAnsi="Cambria"/>
          <w:sz w:val="28"/>
          <w:szCs w:val="28"/>
          <w:lang w:val="en-US"/>
        </w:rPr>
        <w:t>railway haul</w:t>
      </w:r>
      <w:r w:rsidR="00967349" w:rsidRPr="00985912">
        <w:rPr>
          <w:rFonts w:ascii="Cambria" w:hAnsi="Cambria"/>
          <w:sz w:val="28"/>
          <w:szCs w:val="28"/>
          <w:lang w:val="en-US"/>
        </w:rPr>
        <w:t>.</w:t>
      </w:r>
    </w:p>
    <w:p w:rsidR="00B45FC9" w:rsidRPr="00917742" w:rsidRDefault="00B45FC9" w:rsidP="00B45FC9">
      <w:pPr>
        <w:spacing w:before="120" w:after="0"/>
        <w:ind w:left="2268"/>
        <w:rPr>
          <w:sz w:val="28"/>
          <w:szCs w:val="28"/>
          <w:lang w:val="en-US"/>
        </w:rPr>
      </w:pPr>
      <w:r w:rsidRPr="00917742">
        <w:rPr>
          <w:position w:val="-38"/>
          <w:sz w:val="28"/>
          <w:szCs w:val="28"/>
          <w:lang w:val="en-US"/>
        </w:rPr>
        <w:object w:dxaOrig="2360" w:dyaOrig="859">
          <v:shape id="_x0000_i1026" type="#_x0000_t75" style="width:118.2pt;height:43pt" o:ole="">
            <v:imagedata r:id="rId10" o:title=""/>
          </v:shape>
          <o:OLEObject Type="Embed" ProgID="Equation.DSMT4" ShapeID="_x0000_i1026" DrawAspect="Content" ObjectID="_1481350851" r:id="rId11"/>
        </w:object>
      </w:r>
    </w:p>
    <w:p w:rsidR="00B45FC9" w:rsidRDefault="00B45FC9" w:rsidP="00B45FC9">
      <w:pPr>
        <w:spacing w:before="120" w:after="0"/>
        <w:ind w:left="2268"/>
        <w:rPr>
          <w:sz w:val="28"/>
          <w:szCs w:val="28"/>
        </w:rPr>
      </w:pPr>
      <w:r w:rsidRPr="00917742">
        <w:rPr>
          <w:position w:val="-36"/>
          <w:sz w:val="28"/>
          <w:szCs w:val="28"/>
          <w:lang w:val="en-US"/>
        </w:rPr>
        <w:object w:dxaOrig="1800" w:dyaOrig="859">
          <v:shape id="_x0000_i1027" type="#_x0000_t75" style="width:90.25pt;height:43pt" o:ole="">
            <v:imagedata r:id="rId12" o:title=""/>
          </v:shape>
          <o:OLEObject Type="Embed" ProgID="Equation.DSMT4" ShapeID="_x0000_i1027" DrawAspect="Content" ObjectID="_1481350852" r:id="rId13"/>
        </w:object>
      </w:r>
    </w:p>
    <w:p w:rsidR="00B45FC9" w:rsidRDefault="00B45FC9" w:rsidP="00B45FC9">
      <w:pPr>
        <w:spacing w:before="120" w:after="0"/>
        <w:ind w:left="2268"/>
        <w:rPr>
          <w:sz w:val="28"/>
          <w:szCs w:val="28"/>
        </w:rPr>
      </w:pPr>
      <w:r w:rsidRPr="00917742">
        <w:rPr>
          <w:position w:val="-36"/>
          <w:sz w:val="28"/>
          <w:szCs w:val="28"/>
        </w:rPr>
        <w:object w:dxaOrig="1780" w:dyaOrig="859">
          <v:shape id="_x0000_i1028" type="#_x0000_t75" style="width:89.2pt;height:43pt" o:ole="">
            <v:imagedata r:id="rId14" o:title=""/>
          </v:shape>
          <o:OLEObject Type="Embed" ProgID="Equation.DSMT4" ShapeID="_x0000_i1028" DrawAspect="Content" ObjectID="_1481350853" r:id="rId15"/>
        </w:object>
      </w:r>
    </w:p>
    <w:p w:rsidR="00B45FC9" w:rsidRPr="00917742" w:rsidRDefault="00B45FC9" w:rsidP="00B45FC9">
      <w:pPr>
        <w:spacing w:before="120" w:after="0"/>
        <w:ind w:left="2268"/>
        <w:rPr>
          <w:sz w:val="28"/>
          <w:szCs w:val="28"/>
        </w:rPr>
      </w:pPr>
    </w:p>
    <w:p w:rsidR="00967349" w:rsidRPr="00D177BB" w:rsidRDefault="00D177BB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There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is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the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inverse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proportional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dependence</w:t>
      </w:r>
      <w:r w:rsidRPr="00D177BB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 xml:space="preserve">between </w:t>
      </w:r>
      <w:r w:rsidR="00C25527">
        <w:rPr>
          <w:rFonts w:ascii="Cambria" w:hAnsi="Cambria"/>
          <w:szCs w:val="28"/>
          <w:lang w:val="en-US"/>
        </w:rPr>
        <w:t xml:space="preserve">factors </w:t>
      </w:r>
      <w:r w:rsidR="00B45FC9" w:rsidRPr="00B45FC9">
        <w:rPr>
          <w:i/>
          <w:szCs w:val="28"/>
          <w:lang w:val="en-US"/>
        </w:rPr>
        <w:t>K</w:t>
      </w:r>
      <w:r w:rsidR="00B45FC9" w:rsidRPr="000319BF">
        <w:rPr>
          <w:szCs w:val="28"/>
          <w:vertAlign w:val="subscript"/>
          <w:lang w:val="en-US"/>
        </w:rPr>
        <w:t>T</w:t>
      </w:r>
      <w:r w:rsidR="00B45FC9" w:rsidRPr="00B45FC9">
        <w:rPr>
          <w:szCs w:val="28"/>
          <w:lang w:val="en-US"/>
        </w:rPr>
        <w:t xml:space="preserve">, </w:t>
      </w:r>
      <w:r w:rsidR="00B45FC9" w:rsidRPr="000319BF">
        <w:rPr>
          <w:i/>
          <w:szCs w:val="28"/>
          <w:lang w:val="en-US"/>
        </w:rPr>
        <w:t>K</w:t>
      </w:r>
      <w:r w:rsidR="00B45FC9" w:rsidRPr="000319BF">
        <w:rPr>
          <w:szCs w:val="28"/>
          <w:vertAlign w:val="subscript"/>
          <w:lang w:val="en-US"/>
        </w:rPr>
        <w:t>C</w:t>
      </w:r>
      <w:r w:rsidR="00B45FC9" w:rsidRPr="00B45FC9">
        <w:rPr>
          <w:lang w:val="en-US"/>
        </w:rPr>
        <w:t xml:space="preserve"> </w:t>
      </w:r>
      <w:r w:rsidR="00B45FC9">
        <w:rPr>
          <w:lang w:val="en-US"/>
        </w:rPr>
        <w:t>and</w:t>
      </w:r>
      <w:r w:rsidR="00B45FC9" w:rsidRPr="00B45FC9">
        <w:rPr>
          <w:lang w:val="en-US"/>
        </w:rPr>
        <w:t xml:space="preserve"> </w:t>
      </w:r>
      <w:r w:rsidR="00B45FC9" w:rsidRPr="00B45FC9">
        <w:rPr>
          <w:i/>
          <w:szCs w:val="28"/>
          <w:lang w:val="en-US"/>
        </w:rPr>
        <w:t>K</w:t>
      </w:r>
      <w:r w:rsidR="00B45FC9">
        <w:rPr>
          <w:szCs w:val="28"/>
          <w:vertAlign w:val="subscript"/>
        </w:rPr>
        <w:t>О</w:t>
      </w:r>
      <w:r w:rsidR="00967349" w:rsidRPr="00D177BB">
        <w:rPr>
          <w:rFonts w:ascii="Cambria" w:hAnsi="Cambria"/>
          <w:szCs w:val="28"/>
          <w:lang w:val="en-US"/>
        </w:rPr>
        <w:t>.</w:t>
      </w:r>
    </w:p>
    <w:p w:rsidR="00967349" w:rsidRPr="002E6023" w:rsidRDefault="00246786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>
        <w:rPr>
          <w:rFonts w:ascii="Cambria" w:hAnsi="Cambria"/>
          <w:szCs w:val="28"/>
          <w:lang w:val="en-US"/>
        </w:rPr>
        <w:t>In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collusion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it</w:t>
      </w:r>
      <w:r w:rsidRPr="002E6023">
        <w:rPr>
          <w:rFonts w:ascii="Cambria" w:hAnsi="Cambria"/>
          <w:szCs w:val="28"/>
          <w:lang w:val="en-US"/>
        </w:rPr>
        <w:t xml:space="preserve"> </w:t>
      </w:r>
      <w:r w:rsidR="00C25527">
        <w:rPr>
          <w:rFonts w:ascii="Cambria" w:hAnsi="Cambria"/>
          <w:szCs w:val="28"/>
          <w:lang w:val="en-US"/>
        </w:rPr>
        <w:t xml:space="preserve">is </w:t>
      </w:r>
      <w:r>
        <w:rPr>
          <w:rFonts w:ascii="Cambria" w:hAnsi="Cambria"/>
          <w:szCs w:val="28"/>
          <w:lang w:val="en-US"/>
        </w:rPr>
        <w:t>necessary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to</w:t>
      </w:r>
      <w:r w:rsidRPr="002E6023">
        <w:rPr>
          <w:rFonts w:ascii="Cambria" w:hAnsi="Cambria"/>
          <w:szCs w:val="28"/>
          <w:lang w:val="en-US"/>
        </w:rPr>
        <w:t xml:space="preserve"> </w:t>
      </w:r>
      <w:r w:rsidR="007660CA">
        <w:rPr>
          <w:rFonts w:ascii="Cambria" w:hAnsi="Cambria"/>
          <w:szCs w:val="28"/>
          <w:lang w:val="en-US"/>
        </w:rPr>
        <w:t>mention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that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the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offered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mathematical</w:t>
      </w:r>
      <w:r w:rsidRPr="002E6023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model</w:t>
      </w:r>
      <w:r w:rsidR="002E6023">
        <w:rPr>
          <w:rFonts w:ascii="Cambria" w:hAnsi="Cambria"/>
          <w:szCs w:val="28"/>
          <w:lang w:val="en-US"/>
        </w:rPr>
        <w:t xml:space="preserve"> of calendar </w:t>
      </w:r>
      <w:r w:rsidR="00C25527" w:rsidRPr="00C25527">
        <w:rPr>
          <w:rFonts w:ascii="Cambria" w:hAnsi="Cambria"/>
          <w:szCs w:val="28"/>
          <w:lang w:val="en-US"/>
        </w:rPr>
        <w:t>«</w:t>
      </w:r>
      <w:r w:rsidR="002E6023">
        <w:rPr>
          <w:rFonts w:ascii="Cambria" w:hAnsi="Cambria"/>
          <w:szCs w:val="28"/>
          <w:lang w:val="en-US"/>
        </w:rPr>
        <w:t>occupation</w:t>
      </w:r>
      <w:r w:rsidR="00C25527" w:rsidRPr="00C25527">
        <w:rPr>
          <w:rFonts w:ascii="Cambria" w:hAnsi="Cambria"/>
          <w:szCs w:val="28"/>
          <w:lang w:val="en-US"/>
        </w:rPr>
        <w:t>»</w:t>
      </w:r>
      <w:r w:rsidR="002E6023">
        <w:rPr>
          <w:rFonts w:ascii="Cambria" w:hAnsi="Cambria"/>
          <w:szCs w:val="28"/>
          <w:lang w:val="en-US"/>
        </w:rPr>
        <w:t xml:space="preserve"> planning allows</w:t>
      </w:r>
      <w:r w:rsidR="00967349" w:rsidRPr="002E6023">
        <w:rPr>
          <w:rFonts w:ascii="Cambria" w:hAnsi="Cambria"/>
          <w:szCs w:val="28"/>
          <w:lang w:val="en-US"/>
        </w:rPr>
        <w:t>:</w:t>
      </w:r>
    </w:p>
    <w:p w:rsidR="00967349" w:rsidRPr="00CF45A2" w:rsidRDefault="00CF45A2" w:rsidP="00BA5DC7">
      <w:pPr>
        <w:pStyle w:val="msonospacing0"/>
        <w:numPr>
          <w:ilvl w:val="0"/>
          <w:numId w:val="2"/>
        </w:numPr>
        <w:spacing w:line="276" w:lineRule="auto"/>
        <w:jc w:val="both"/>
        <w:rPr>
          <w:rFonts w:ascii="Cambria" w:hAnsi="Cambria"/>
          <w:szCs w:val="28"/>
          <w:lang w:val="en-US"/>
        </w:rPr>
      </w:pPr>
      <w:r w:rsidRPr="00CF45A2">
        <w:rPr>
          <w:rFonts w:ascii="Cambria" w:hAnsi="Cambria"/>
          <w:szCs w:val="28"/>
          <w:lang w:val="en-US"/>
        </w:rPr>
        <w:t>quantitatively</w:t>
      </w:r>
      <w:r>
        <w:rPr>
          <w:rFonts w:ascii="Cambria" w:hAnsi="Cambria"/>
          <w:szCs w:val="28"/>
          <w:lang w:val="en-US"/>
        </w:rPr>
        <w:t xml:space="preserve"> </w:t>
      </w:r>
      <w:r w:rsidR="000A5FD7">
        <w:rPr>
          <w:rFonts w:ascii="Cambria" w:hAnsi="Cambria"/>
          <w:szCs w:val="28"/>
          <w:lang w:val="en-US"/>
        </w:rPr>
        <w:t>estimate</w:t>
      </w:r>
      <w:r w:rsidR="000A5FD7" w:rsidRPr="00CF45A2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the</w:t>
      </w:r>
      <w:r w:rsidRPr="00CF45A2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efficiency</w:t>
      </w:r>
      <w:r w:rsidRPr="00CF45A2">
        <w:rPr>
          <w:rFonts w:ascii="Cambria" w:hAnsi="Cambria"/>
          <w:szCs w:val="28"/>
          <w:lang w:val="en-US"/>
        </w:rPr>
        <w:t xml:space="preserve"> </w:t>
      </w:r>
      <w:r>
        <w:rPr>
          <w:rFonts w:ascii="Cambria" w:hAnsi="Cambria"/>
          <w:szCs w:val="28"/>
          <w:lang w:val="en-US"/>
        </w:rPr>
        <w:t>of</w:t>
      </w:r>
      <w:r w:rsidRPr="00CF45A2">
        <w:rPr>
          <w:rFonts w:ascii="Cambria" w:hAnsi="Cambria"/>
          <w:szCs w:val="28"/>
          <w:lang w:val="en-US"/>
        </w:rPr>
        <w:t xml:space="preserve"> «</w:t>
      </w:r>
      <w:r>
        <w:rPr>
          <w:rFonts w:ascii="Cambria" w:hAnsi="Cambria"/>
          <w:szCs w:val="28"/>
          <w:lang w:val="en-US"/>
        </w:rPr>
        <w:t>occupation</w:t>
      </w:r>
      <w:r w:rsidRPr="00CF45A2">
        <w:rPr>
          <w:rFonts w:ascii="Cambria" w:hAnsi="Cambria"/>
          <w:szCs w:val="28"/>
          <w:lang w:val="en-US"/>
        </w:rPr>
        <w:t>»</w:t>
      </w:r>
      <w:r w:rsidR="000A5FD7" w:rsidRPr="000A5FD7">
        <w:rPr>
          <w:rFonts w:ascii="Cambria" w:hAnsi="Cambria"/>
          <w:szCs w:val="28"/>
          <w:lang w:val="en-US"/>
        </w:rPr>
        <w:t xml:space="preserve"> </w:t>
      </w:r>
      <w:r w:rsidR="000A5FD7">
        <w:rPr>
          <w:rFonts w:ascii="Cambria" w:hAnsi="Cambria"/>
          <w:szCs w:val="28"/>
          <w:lang w:val="en-US"/>
        </w:rPr>
        <w:t xml:space="preserve">planning use </w:t>
      </w:r>
      <w:r w:rsidR="00966617">
        <w:rPr>
          <w:rFonts w:ascii="Cambria" w:hAnsi="Cambria"/>
          <w:szCs w:val="28"/>
          <w:lang w:val="en-US"/>
        </w:rPr>
        <w:t xml:space="preserve">in </w:t>
      </w:r>
      <w:r w:rsidR="00966617" w:rsidRPr="00CF45A2">
        <w:rPr>
          <w:rFonts w:ascii="Cambria" w:hAnsi="Cambria"/>
          <w:szCs w:val="28"/>
          <w:lang w:val="en-US"/>
        </w:rPr>
        <w:t>train</w:t>
      </w:r>
      <w:r>
        <w:rPr>
          <w:rFonts w:ascii="Cambria" w:hAnsi="Cambria"/>
          <w:szCs w:val="28"/>
          <w:lang w:val="en-US"/>
        </w:rPr>
        <w:t xml:space="preserve"> schedule</w:t>
      </w:r>
      <w:r w:rsidR="00967349" w:rsidRPr="00CF45A2">
        <w:rPr>
          <w:rFonts w:ascii="Cambria" w:hAnsi="Cambria"/>
          <w:szCs w:val="28"/>
          <w:lang w:val="en-US"/>
        </w:rPr>
        <w:t>;</w:t>
      </w:r>
    </w:p>
    <w:p w:rsidR="00967349" w:rsidRPr="00A058AF" w:rsidRDefault="00967349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 w:rsidRPr="00745EAC">
        <w:rPr>
          <w:rFonts w:ascii="Cambria" w:hAnsi="Cambria"/>
          <w:szCs w:val="28"/>
          <w:lang w:val="en-US"/>
        </w:rPr>
        <w:lastRenderedPageBreak/>
        <w:t xml:space="preserve">– </w:t>
      </w:r>
      <w:r w:rsidR="00CF45A2">
        <w:rPr>
          <w:rFonts w:ascii="Cambria" w:hAnsi="Cambria"/>
          <w:szCs w:val="28"/>
          <w:lang w:val="en-US"/>
        </w:rPr>
        <w:t>decrease</w:t>
      </w:r>
      <w:r w:rsidR="00CF45A2" w:rsidRPr="00745EAC">
        <w:rPr>
          <w:rFonts w:ascii="Cambria" w:hAnsi="Cambria"/>
          <w:szCs w:val="28"/>
          <w:lang w:val="en-US"/>
        </w:rPr>
        <w:t xml:space="preserve"> </w:t>
      </w:r>
      <w:r w:rsidR="00CF45A2">
        <w:rPr>
          <w:rFonts w:ascii="Cambria" w:hAnsi="Cambria"/>
          <w:szCs w:val="28"/>
          <w:lang w:val="en-US"/>
        </w:rPr>
        <w:t>the</w:t>
      </w:r>
      <w:r w:rsidR="00CF45A2" w:rsidRPr="00745EAC">
        <w:rPr>
          <w:rFonts w:ascii="Cambria" w:hAnsi="Cambria"/>
          <w:szCs w:val="28"/>
          <w:lang w:val="en-US"/>
        </w:rPr>
        <w:t xml:space="preserve"> </w:t>
      </w:r>
      <w:r w:rsidR="00CF45A2">
        <w:rPr>
          <w:rFonts w:ascii="Cambria" w:hAnsi="Cambria"/>
          <w:szCs w:val="28"/>
          <w:lang w:val="en-US"/>
        </w:rPr>
        <w:t>influence</w:t>
      </w:r>
      <w:r w:rsidR="00CF45A2" w:rsidRPr="00745EAC">
        <w:rPr>
          <w:rFonts w:ascii="Cambria" w:hAnsi="Cambria"/>
          <w:szCs w:val="28"/>
          <w:lang w:val="en-US"/>
        </w:rPr>
        <w:t xml:space="preserve"> </w:t>
      </w:r>
      <w:r w:rsidR="00CF45A2">
        <w:rPr>
          <w:rFonts w:ascii="Cambria" w:hAnsi="Cambria"/>
          <w:szCs w:val="28"/>
          <w:lang w:val="en-US"/>
        </w:rPr>
        <w:t>of</w:t>
      </w:r>
      <w:r w:rsidR="00CF45A2" w:rsidRPr="00745EAC">
        <w:rPr>
          <w:rFonts w:ascii="Cambria" w:hAnsi="Cambria"/>
          <w:szCs w:val="28"/>
          <w:lang w:val="en-US"/>
        </w:rPr>
        <w:t xml:space="preserve"> </w:t>
      </w:r>
      <w:r w:rsidR="00745EAC">
        <w:rPr>
          <w:rFonts w:ascii="Cambria" w:hAnsi="Cambria"/>
          <w:szCs w:val="28"/>
          <w:lang w:val="en-US"/>
        </w:rPr>
        <w:t>transport infrastructure maintenance process</w:t>
      </w:r>
      <w:r w:rsidR="00A058AF">
        <w:rPr>
          <w:rFonts w:ascii="Cambria" w:hAnsi="Cambria"/>
          <w:szCs w:val="28"/>
          <w:lang w:val="en-US"/>
        </w:rPr>
        <w:t xml:space="preserve"> on traffic</w:t>
      </w:r>
      <w:r w:rsidRPr="00A058AF">
        <w:rPr>
          <w:rFonts w:ascii="Cambria" w:hAnsi="Cambria"/>
          <w:szCs w:val="28"/>
          <w:lang w:val="en-US"/>
        </w:rPr>
        <w:t>;</w:t>
      </w:r>
    </w:p>
    <w:p w:rsidR="00A058AF" w:rsidRDefault="00967349" w:rsidP="00967349">
      <w:pPr>
        <w:pStyle w:val="msonospacing0"/>
        <w:spacing w:line="276" w:lineRule="auto"/>
        <w:ind w:firstLine="680"/>
        <w:jc w:val="both"/>
        <w:rPr>
          <w:rFonts w:ascii="Cambria" w:hAnsi="Cambria"/>
          <w:szCs w:val="28"/>
          <w:lang w:val="en-US"/>
        </w:rPr>
      </w:pPr>
      <w:r w:rsidRPr="00A058AF">
        <w:rPr>
          <w:rFonts w:ascii="Cambria" w:hAnsi="Cambria"/>
          <w:szCs w:val="28"/>
          <w:lang w:val="en-US"/>
        </w:rPr>
        <w:t xml:space="preserve">– </w:t>
      </w:r>
      <w:r w:rsidR="00A058AF">
        <w:rPr>
          <w:rFonts w:ascii="Cambria" w:hAnsi="Cambria"/>
          <w:szCs w:val="28"/>
          <w:lang w:val="en-US"/>
        </w:rPr>
        <w:t>develop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6111AA">
        <w:rPr>
          <w:rFonts w:ascii="Cambria" w:hAnsi="Cambria"/>
          <w:szCs w:val="28"/>
          <w:lang w:val="en-US"/>
        </w:rPr>
        <w:t>work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A058AF">
        <w:rPr>
          <w:rFonts w:ascii="Cambria" w:hAnsi="Cambria"/>
          <w:szCs w:val="28"/>
          <w:lang w:val="en-US"/>
        </w:rPr>
        <w:t>organization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6111AA">
        <w:rPr>
          <w:rFonts w:ascii="Cambria" w:hAnsi="Cambria"/>
          <w:szCs w:val="28"/>
          <w:lang w:val="en-US"/>
        </w:rPr>
        <w:t xml:space="preserve">while </w:t>
      </w:r>
      <w:r w:rsidR="00A058AF">
        <w:rPr>
          <w:rFonts w:ascii="Cambria" w:hAnsi="Cambria"/>
          <w:szCs w:val="28"/>
          <w:lang w:val="en-US"/>
        </w:rPr>
        <w:t>infrastructure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A058AF">
        <w:rPr>
          <w:rFonts w:ascii="Cambria" w:hAnsi="Cambria"/>
          <w:szCs w:val="28"/>
          <w:lang w:val="en-US"/>
        </w:rPr>
        <w:t>maintenance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A058AF">
        <w:rPr>
          <w:rFonts w:ascii="Cambria" w:hAnsi="Cambria"/>
          <w:szCs w:val="28"/>
          <w:lang w:val="en-US"/>
        </w:rPr>
        <w:t>and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6111AA">
        <w:rPr>
          <w:rFonts w:ascii="Cambria" w:hAnsi="Cambria"/>
          <w:szCs w:val="28"/>
          <w:lang w:val="en-US"/>
        </w:rPr>
        <w:t xml:space="preserve">thereby </w:t>
      </w:r>
      <w:r w:rsidR="00A058AF">
        <w:rPr>
          <w:rFonts w:ascii="Cambria" w:hAnsi="Cambria"/>
          <w:szCs w:val="28"/>
          <w:lang w:val="en-US"/>
        </w:rPr>
        <w:t>decrease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A058AF">
        <w:rPr>
          <w:rFonts w:ascii="Cambria" w:hAnsi="Cambria"/>
          <w:szCs w:val="28"/>
          <w:lang w:val="en-US"/>
        </w:rPr>
        <w:t>the</w:t>
      </w:r>
      <w:r w:rsidR="00A058AF" w:rsidRPr="00A058AF">
        <w:rPr>
          <w:rFonts w:ascii="Cambria" w:hAnsi="Cambria"/>
          <w:szCs w:val="28"/>
          <w:lang w:val="en-US"/>
        </w:rPr>
        <w:t xml:space="preserve"> </w:t>
      </w:r>
      <w:r w:rsidR="00A058AF">
        <w:rPr>
          <w:rFonts w:ascii="Cambria" w:hAnsi="Cambria"/>
          <w:szCs w:val="28"/>
          <w:lang w:val="en-US"/>
        </w:rPr>
        <w:t>maintenance expenses</w:t>
      </w:r>
      <w:r w:rsidR="008A4E44">
        <w:rPr>
          <w:rFonts w:ascii="Cambria" w:hAnsi="Cambria"/>
          <w:szCs w:val="28"/>
          <w:lang w:val="en-US"/>
        </w:rPr>
        <w:t xml:space="preserve">. </w:t>
      </w:r>
    </w:p>
    <w:p w:rsidR="006111AA" w:rsidRDefault="006111AA" w:rsidP="00967349">
      <w:pPr>
        <w:pStyle w:val="msonospacing0"/>
        <w:spacing w:line="276" w:lineRule="auto"/>
        <w:jc w:val="center"/>
        <w:rPr>
          <w:rFonts w:ascii="Cambria" w:hAnsi="Cambria"/>
          <w:szCs w:val="28"/>
          <w:lang w:val="en-US"/>
        </w:rPr>
      </w:pPr>
    </w:p>
    <w:p w:rsidR="00BA5DC7" w:rsidRPr="00BA5DC7" w:rsidRDefault="00BA5DC7" w:rsidP="00BA5DC7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  <w:r w:rsidRPr="00BA5DC7">
        <w:rPr>
          <w:rFonts w:asciiTheme="majorHAnsi" w:hAnsiTheme="majorHAnsi"/>
          <w:sz w:val="28"/>
          <w:szCs w:val="28"/>
          <w:lang w:val="en-US"/>
        </w:rPr>
        <w:t>References</w:t>
      </w:r>
    </w:p>
    <w:p w:rsidR="00BA5DC7" w:rsidRPr="00BA5DC7" w:rsidRDefault="00BA5DC7" w:rsidP="00BA5DC7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BA5DC7" w:rsidRPr="00BA5DC7" w:rsidRDefault="00BA5DC7" w:rsidP="00BA5DC7">
      <w:pPr>
        <w:spacing w:after="0"/>
        <w:ind w:firstLine="680"/>
        <w:jc w:val="both"/>
        <w:rPr>
          <w:rFonts w:asciiTheme="majorHAnsi" w:hAnsiTheme="majorHAnsi"/>
          <w:sz w:val="28"/>
          <w:szCs w:val="28"/>
          <w:lang w:val="en-US"/>
        </w:rPr>
      </w:pPr>
      <w:r w:rsidRPr="00BA5DC7">
        <w:rPr>
          <w:rFonts w:asciiTheme="majorHAnsi" w:hAnsiTheme="majorHAnsi"/>
          <w:sz w:val="28"/>
          <w:szCs w:val="28"/>
          <w:lang w:val="en-US"/>
        </w:rPr>
        <w:t xml:space="preserve">1. </w:t>
      </w:r>
      <w:proofErr w:type="spellStart"/>
      <w:r w:rsidRPr="00BA5DC7">
        <w:rPr>
          <w:rFonts w:asciiTheme="majorHAnsi" w:hAnsiTheme="majorHAnsi"/>
          <w:sz w:val="28"/>
          <w:szCs w:val="28"/>
          <w:lang w:val="en-US"/>
        </w:rPr>
        <w:t>Ivanov</w:t>
      </w:r>
      <w:proofErr w:type="spellEnd"/>
      <w:r w:rsidRPr="00BA5DC7">
        <w:rPr>
          <w:rFonts w:asciiTheme="majorHAnsi" w:hAnsiTheme="majorHAnsi"/>
          <w:sz w:val="28"/>
          <w:szCs w:val="28"/>
          <w:lang w:val="en-US"/>
        </w:rPr>
        <w:t xml:space="preserve"> P. S. System simulation of railway and economic entities relations. // Transport of the Urals. 2008. № 4 (19). P. 10–13.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ISSN 1815-9400.</w:t>
      </w:r>
      <w:proofErr w:type="gramEnd"/>
    </w:p>
    <w:p w:rsidR="00BA5DC7" w:rsidRPr="00BA5DC7" w:rsidRDefault="00BA5DC7" w:rsidP="00BA5DC7">
      <w:pPr>
        <w:spacing w:after="0"/>
        <w:ind w:firstLine="680"/>
        <w:jc w:val="both"/>
        <w:rPr>
          <w:rFonts w:asciiTheme="majorHAnsi" w:hAnsiTheme="majorHAnsi"/>
          <w:sz w:val="28"/>
          <w:szCs w:val="28"/>
          <w:lang w:val="en-US"/>
        </w:rPr>
      </w:pPr>
      <w:r w:rsidRPr="00BA5DC7">
        <w:rPr>
          <w:rFonts w:asciiTheme="majorHAnsi" w:hAnsiTheme="majorHAnsi"/>
          <w:sz w:val="28"/>
          <w:szCs w:val="28"/>
          <w:lang w:val="en-US"/>
        </w:rPr>
        <w:t xml:space="preserve">2.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Ivanov</w:t>
      </w:r>
      <w:proofErr w:type="spellEnd"/>
      <w:r w:rsidRPr="00BA5DC7">
        <w:rPr>
          <w:rFonts w:asciiTheme="majorHAnsi" w:hAnsiTheme="majorHAnsi"/>
          <w:sz w:val="28"/>
          <w:szCs w:val="28"/>
          <w:lang w:val="en-US"/>
        </w:rPr>
        <w:t xml:space="preserve"> P. 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BA5DC7">
        <w:rPr>
          <w:rFonts w:asciiTheme="majorHAnsi" w:hAnsiTheme="majorHAnsi"/>
          <w:sz w:val="28"/>
          <w:szCs w:val="28"/>
          <w:lang w:val="en-US"/>
        </w:rPr>
        <w:t xml:space="preserve">. Use of shadow «occupation» while second tracks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building :</w:t>
      </w:r>
      <w:proofErr w:type="gramEnd"/>
      <w:r w:rsidRPr="00BA5DC7">
        <w:rPr>
          <w:rFonts w:asciiTheme="majorHAnsi" w:hAnsiTheme="majorHAnsi"/>
          <w:sz w:val="28"/>
          <w:szCs w:val="28"/>
          <w:lang w:val="en-US"/>
        </w:rPr>
        <w:t xml:space="preserve"> report points of scientific and technical conference. Part </w:t>
      </w:r>
      <w:r w:rsidRPr="00BA5DC7">
        <w:rPr>
          <w:rFonts w:asciiTheme="majorHAnsi" w:hAnsiTheme="majorHAnsi"/>
          <w:spacing w:val="20"/>
          <w:sz w:val="28"/>
          <w:szCs w:val="28"/>
          <w:lang w:val="en-US"/>
        </w:rPr>
        <w:t>II.</w:t>
      </w:r>
      <w:r w:rsidRPr="00BA5DC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Novosibirsk :</w:t>
      </w:r>
      <w:proofErr w:type="gramEnd"/>
      <w:r w:rsidRPr="00BA5DC7">
        <w:rPr>
          <w:rFonts w:asciiTheme="majorHAnsi" w:hAnsiTheme="majorHAnsi"/>
          <w:sz w:val="28"/>
          <w:szCs w:val="28"/>
          <w:lang w:val="en-US"/>
        </w:rPr>
        <w:t xml:space="preserve"> NIIZHT, 1991.</w:t>
      </w:r>
    </w:p>
    <w:p w:rsidR="00BA5DC7" w:rsidRPr="00BA5DC7" w:rsidRDefault="00BA5DC7" w:rsidP="00BA5DC7">
      <w:pPr>
        <w:spacing w:after="0"/>
        <w:ind w:firstLine="680"/>
        <w:jc w:val="both"/>
        <w:rPr>
          <w:rFonts w:asciiTheme="majorHAnsi" w:hAnsiTheme="majorHAnsi"/>
          <w:sz w:val="28"/>
          <w:szCs w:val="28"/>
          <w:lang w:val="en-US"/>
        </w:rPr>
      </w:pPr>
      <w:r w:rsidRPr="00BA5DC7">
        <w:rPr>
          <w:rFonts w:asciiTheme="majorHAnsi" w:hAnsiTheme="majorHAnsi"/>
          <w:sz w:val="28"/>
          <w:szCs w:val="28"/>
          <w:lang w:val="en-US"/>
        </w:rPr>
        <w:t xml:space="preserve">3. </w:t>
      </w:r>
      <w:proofErr w:type="spellStart"/>
      <w:r w:rsidRPr="00BA5DC7">
        <w:rPr>
          <w:rFonts w:asciiTheme="majorHAnsi" w:hAnsiTheme="majorHAnsi"/>
          <w:sz w:val="28"/>
          <w:szCs w:val="28"/>
          <w:lang w:val="en-US"/>
        </w:rPr>
        <w:t>Petrov</w:t>
      </w:r>
      <w:proofErr w:type="spellEnd"/>
      <w:r w:rsidRPr="00BA5DC7">
        <w:rPr>
          <w:rFonts w:asciiTheme="majorHAnsi" w:hAnsiTheme="majorHAnsi"/>
          <w:sz w:val="28"/>
          <w:szCs w:val="28"/>
          <w:lang w:val="en-US"/>
        </w:rPr>
        <w:t xml:space="preserve"> S. I. Calendar planning of «occupation» while second tracks building // Railway design and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building :</w:t>
      </w:r>
      <w:proofErr w:type="gramEnd"/>
      <w:r w:rsidRPr="00BA5DC7">
        <w:rPr>
          <w:rFonts w:asciiTheme="majorHAnsi" w:hAnsiTheme="majorHAnsi"/>
          <w:sz w:val="28"/>
          <w:szCs w:val="28"/>
          <w:lang w:val="en-US"/>
        </w:rPr>
        <w:t xml:space="preserve"> scientific collected papers ; dep. in TSNIITEI MPS 25.07.91, № 5149.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9 p.</w:t>
      </w:r>
      <w:proofErr w:type="gramEnd"/>
    </w:p>
    <w:p w:rsidR="00BA5DC7" w:rsidRPr="00BA5DC7" w:rsidRDefault="00BA5DC7" w:rsidP="00BA5DC7">
      <w:pPr>
        <w:spacing w:after="0"/>
        <w:ind w:firstLine="680"/>
        <w:jc w:val="both"/>
        <w:rPr>
          <w:rFonts w:asciiTheme="majorHAnsi" w:hAnsiTheme="majorHAnsi"/>
          <w:sz w:val="28"/>
          <w:szCs w:val="28"/>
          <w:lang w:val="en-US"/>
        </w:rPr>
      </w:pPr>
      <w:r w:rsidRPr="00BA5DC7">
        <w:rPr>
          <w:rFonts w:asciiTheme="majorHAnsi" w:hAnsiTheme="majorHAnsi"/>
          <w:sz w:val="28"/>
          <w:szCs w:val="28"/>
          <w:lang w:val="en-US"/>
        </w:rPr>
        <w:t xml:space="preserve">4. </w:t>
      </w:r>
      <w:proofErr w:type="spellStart"/>
      <w:r w:rsidRPr="00BA5DC7">
        <w:rPr>
          <w:rFonts w:asciiTheme="majorHAnsi" w:hAnsiTheme="majorHAnsi"/>
          <w:sz w:val="28"/>
          <w:szCs w:val="28"/>
          <w:lang w:val="en-US"/>
        </w:rPr>
        <w:t>Nikolaev</w:t>
      </w:r>
      <w:proofErr w:type="spellEnd"/>
      <w:r w:rsidRPr="00BA5DC7">
        <w:rPr>
          <w:rFonts w:asciiTheme="majorHAnsi" w:hAnsiTheme="majorHAnsi"/>
          <w:sz w:val="28"/>
          <w:szCs w:val="28"/>
          <w:lang w:val="en-US"/>
        </w:rPr>
        <w:t xml:space="preserve"> N. S. Peculiarities of work organization in «occupation» in the market conditions // Fundamental and applied researches of </w:t>
      </w:r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transport :</w:t>
      </w:r>
      <w:proofErr w:type="gramEnd"/>
      <w:r w:rsidRPr="00BA5DC7">
        <w:rPr>
          <w:rFonts w:asciiTheme="majorHAnsi" w:hAnsiTheme="majorHAnsi"/>
          <w:sz w:val="28"/>
          <w:szCs w:val="28"/>
          <w:lang w:val="en-US"/>
        </w:rPr>
        <w:t xml:space="preserve"> report points of anniversary scientific and technical conference. Part </w:t>
      </w:r>
      <w:r w:rsidRPr="00BA5DC7">
        <w:rPr>
          <w:rFonts w:asciiTheme="majorHAnsi" w:hAnsiTheme="majorHAnsi"/>
          <w:spacing w:val="20"/>
          <w:sz w:val="28"/>
          <w:szCs w:val="28"/>
          <w:lang w:val="en-US"/>
        </w:rPr>
        <w:t>II</w:t>
      </w:r>
      <w:r w:rsidRPr="00BA5DC7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proofErr w:type="gramStart"/>
      <w:r w:rsidRPr="00BA5DC7">
        <w:rPr>
          <w:rFonts w:asciiTheme="majorHAnsi" w:hAnsiTheme="majorHAnsi"/>
          <w:sz w:val="28"/>
          <w:szCs w:val="28"/>
          <w:lang w:val="en-US"/>
        </w:rPr>
        <w:t>Ekaterinburg</w:t>
      </w:r>
      <w:proofErr w:type="spellEnd"/>
      <w:r w:rsidRPr="00BA5DC7">
        <w:rPr>
          <w:rFonts w:asciiTheme="majorHAnsi" w:hAnsiTheme="majorHAnsi"/>
          <w:sz w:val="28"/>
          <w:szCs w:val="28"/>
          <w:lang w:val="en-US"/>
        </w:rPr>
        <w:t> :</w:t>
      </w:r>
      <w:proofErr w:type="gramEnd"/>
      <w:r w:rsidRPr="00BA5DC7">
        <w:rPr>
          <w:rFonts w:asciiTheme="majorHAnsi" w:hAnsiTheme="majorHAnsi"/>
          <w:sz w:val="28"/>
          <w:szCs w:val="28"/>
          <w:lang w:val="en-US"/>
        </w:rPr>
        <w:t xml:space="preserve"> USURT, 1996. </w:t>
      </w:r>
    </w:p>
    <w:p w:rsidR="00967349" w:rsidRPr="00AC1BA0" w:rsidRDefault="00967349" w:rsidP="00967349">
      <w:pPr>
        <w:spacing w:after="0"/>
        <w:ind w:firstLine="680"/>
        <w:jc w:val="both"/>
        <w:rPr>
          <w:rFonts w:ascii="Cambria" w:hAnsi="Cambria"/>
          <w:sz w:val="28"/>
          <w:szCs w:val="28"/>
          <w:lang w:val="en-US"/>
        </w:rPr>
      </w:pPr>
    </w:p>
    <w:p w:rsidR="00967349" w:rsidRPr="00AC1BA0" w:rsidRDefault="00967349" w:rsidP="00967349">
      <w:pPr>
        <w:spacing w:after="0"/>
        <w:ind w:firstLine="680"/>
        <w:jc w:val="both"/>
        <w:rPr>
          <w:rFonts w:ascii="Cambria" w:hAnsi="Cambria"/>
          <w:sz w:val="28"/>
          <w:szCs w:val="28"/>
          <w:lang w:val="en-US"/>
        </w:rPr>
      </w:pPr>
    </w:p>
    <w:p w:rsidR="00967349" w:rsidRPr="00AC1BA0" w:rsidRDefault="00967349" w:rsidP="00967349">
      <w:pPr>
        <w:spacing w:after="0"/>
        <w:ind w:firstLine="680"/>
        <w:jc w:val="both"/>
        <w:rPr>
          <w:rFonts w:ascii="Cambria" w:hAnsi="Cambria"/>
          <w:sz w:val="28"/>
          <w:szCs w:val="28"/>
          <w:lang w:val="en-US"/>
        </w:rPr>
      </w:pPr>
    </w:p>
    <w:p w:rsidR="00967349" w:rsidRPr="00A5793F" w:rsidRDefault="00B841D8" w:rsidP="00967349">
      <w:pPr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The</w:t>
      </w:r>
      <w:r w:rsidRPr="00AC1BA0">
        <w:rPr>
          <w:rFonts w:ascii="Cambria" w:hAnsi="Cambria"/>
          <w:sz w:val="28"/>
          <w:szCs w:val="28"/>
          <w:lang w:val="en-US"/>
        </w:rPr>
        <w:t xml:space="preserve"> </w:t>
      </w:r>
      <w:r w:rsidR="00F52F96">
        <w:rPr>
          <w:rFonts w:ascii="Cambria" w:hAnsi="Cambria"/>
          <w:sz w:val="28"/>
          <w:szCs w:val="28"/>
          <w:lang w:val="en-US"/>
        </w:rPr>
        <w:t>article</w:t>
      </w:r>
      <w:r w:rsidR="00F52F96" w:rsidRPr="00AC1BA0">
        <w:rPr>
          <w:rFonts w:ascii="Cambria" w:hAnsi="Cambria"/>
          <w:sz w:val="28"/>
          <w:szCs w:val="28"/>
          <w:lang w:val="en-US"/>
        </w:rPr>
        <w:t xml:space="preserve"> </w:t>
      </w:r>
      <w:r w:rsidR="00F52F96">
        <w:rPr>
          <w:rFonts w:ascii="Cambria" w:hAnsi="Cambria"/>
          <w:sz w:val="28"/>
          <w:szCs w:val="28"/>
          <w:lang w:val="en-US"/>
        </w:rPr>
        <w:t>is</w:t>
      </w:r>
      <w:r w:rsidR="00966617">
        <w:rPr>
          <w:rFonts w:ascii="Cambria" w:hAnsi="Cambria"/>
          <w:sz w:val="28"/>
          <w:szCs w:val="28"/>
          <w:lang w:val="en-US"/>
        </w:rPr>
        <w:t xml:space="preserve"> </w:t>
      </w:r>
      <w:r w:rsidR="00AC1BA0">
        <w:rPr>
          <w:rFonts w:ascii="Cambria" w:hAnsi="Cambria"/>
          <w:sz w:val="28"/>
          <w:szCs w:val="28"/>
          <w:lang w:val="en-US"/>
        </w:rPr>
        <w:t xml:space="preserve">submitted </w:t>
      </w:r>
      <w:r w:rsidR="00C47CB2">
        <w:rPr>
          <w:rFonts w:ascii="Cambria" w:hAnsi="Cambria"/>
          <w:sz w:val="28"/>
          <w:szCs w:val="28"/>
          <w:lang w:val="en-US"/>
        </w:rPr>
        <w:t>to</w:t>
      </w:r>
      <w:r w:rsidR="00AC1BA0">
        <w:rPr>
          <w:rFonts w:ascii="Cambria" w:hAnsi="Cambria"/>
          <w:sz w:val="28"/>
          <w:szCs w:val="28"/>
          <w:lang w:val="en-US"/>
        </w:rPr>
        <w:t xml:space="preserve"> </w:t>
      </w:r>
      <w:r w:rsidR="000468AC">
        <w:rPr>
          <w:rFonts w:ascii="Cambria" w:hAnsi="Cambria"/>
          <w:sz w:val="28"/>
          <w:szCs w:val="28"/>
          <w:lang w:val="en-US"/>
        </w:rPr>
        <w:t xml:space="preserve">editing </w:t>
      </w:r>
      <w:r w:rsidR="00967349" w:rsidRPr="00A5793F">
        <w:rPr>
          <w:rFonts w:ascii="Cambria" w:hAnsi="Cambria"/>
          <w:sz w:val="28"/>
          <w:szCs w:val="28"/>
          <w:lang w:val="en-US"/>
        </w:rPr>
        <w:t xml:space="preserve">06.07.2009 </w:t>
      </w:r>
    </w:p>
    <w:p w:rsidR="00967349" w:rsidRPr="00A5793F" w:rsidRDefault="00967349" w:rsidP="00967349">
      <w:pPr>
        <w:rPr>
          <w:rFonts w:ascii="Cambria" w:hAnsi="Cambria"/>
          <w:sz w:val="28"/>
          <w:szCs w:val="28"/>
          <w:lang w:val="en-US"/>
        </w:rPr>
      </w:pPr>
    </w:p>
    <w:p w:rsidR="00967349" w:rsidRPr="00B841D8" w:rsidRDefault="00967349" w:rsidP="00B45FC9">
      <w:pPr>
        <w:spacing w:after="0" w:line="240" w:lineRule="auto"/>
        <w:jc w:val="right"/>
        <w:rPr>
          <w:rFonts w:ascii="Cambria" w:hAnsi="Cambria"/>
          <w:sz w:val="28"/>
          <w:szCs w:val="28"/>
          <w:lang w:val="en-US"/>
        </w:rPr>
      </w:pPr>
      <w:r w:rsidRPr="00B841D8">
        <w:rPr>
          <w:rFonts w:ascii="Cambria" w:hAnsi="Cambria"/>
          <w:sz w:val="28"/>
          <w:szCs w:val="28"/>
          <w:lang w:val="en-US"/>
        </w:rPr>
        <w:t xml:space="preserve">                                                                           __________________ </w:t>
      </w:r>
      <w:r w:rsidR="00B841D8">
        <w:rPr>
          <w:rFonts w:ascii="Cambria" w:hAnsi="Cambria"/>
          <w:sz w:val="28"/>
          <w:szCs w:val="28"/>
          <w:lang w:val="en-US"/>
        </w:rPr>
        <w:t>P</w:t>
      </w:r>
      <w:r w:rsidRPr="00B841D8">
        <w:rPr>
          <w:rFonts w:ascii="Cambria" w:hAnsi="Cambria"/>
          <w:sz w:val="28"/>
          <w:szCs w:val="28"/>
          <w:lang w:val="en-US"/>
        </w:rPr>
        <w:t>.</w:t>
      </w:r>
      <w:r w:rsidR="00B45FC9">
        <w:rPr>
          <w:rFonts w:ascii="Cambria" w:hAnsi="Cambria"/>
          <w:sz w:val="28"/>
          <w:szCs w:val="28"/>
        </w:rPr>
        <w:t xml:space="preserve"> </w:t>
      </w:r>
      <w:r w:rsidR="00B841D8">
        <w:rPr>
          <w:rFonts w:ascii="Cambria" w:hAnsi="Cambria"/>
          <w:sz w:val="28"/>
          <w:szCs w:val="28"/>
          <w:lang w:val="en-US"/>
        </w:rPr>
        <w:t>S</w:t>
      </w:r>
      <w:r w:rsidRPr="00B841D8">
        <w:rPr>
          <w:rFonts w:ascii="Cambria" w:hAnsi="Cambria"/>
          <w:sz w:val="28"/>
          <w:szCs w:val="28"/>
          <w:lang w:val="en-US"/>
        </w:rPr>
        <w:t xml:space="preserve">. </w:t>
      </w:r>
      <w:proofErr w:type="spellStart"/>
      <w:r w:rsidR="00B841D8">
        <w:rPr>
          <w:rFonts w:ascii="Cambria" w:hAnsi="Cambria"/>
          <w:sz w:val="28"/>
          <w:szCs w:val="28"/>
          <w:lang w:val="en-US"/>
        </w:rPr>
        <w:t>Ivanov</w:t>
      </w:r>
      <w:proofErr w:type="spellEnd"/>
    </w:p>
    <w:p w:rsidR="00967349" w:rsidRPr="00B841D8" w:rsidRDefault="00967349" w:rsidP="00B45FC9">
      <w:pPr>
        <w:spacing w:after="0" w:line="240" w:lineRule="auto"/>
        <w:jc w:val="both"/>
        <w:rPr>
          <w:rFonts w:ascii="Cambria" w:hAnsi="Cambria"/>
          <w:sz w:val="28"/>
          <w:szCs w:val="28"/>
          <w:vertAlign w:val="superscript"/>
          <w:lang w:val="en-US"/>
        </w:rPr>
      </w:pPr>
      <w:r w:rsidRPr="00B841D8">
        <w:rPr>
          <w:rFonts w:ascii="Cambria" w:hAnsi="Cambria"/>
          <w:sz w:val="28"/>
          <w:szCs w:val="28"/>
          <w:lang w:val="en-US"/>
        </w:rPr>
        <w:t xml:space="preserve">                                    </w:t>
      </w:r>
      <w:r w:rsidR="00B45FC9">
        <w:rPr>
          <w:rFonts w:ascii="Cambria" w:hAnsi="Cambria"/>
          <w:sz w:val="28"/>
          <w:szCs w:val="28"/>
        </w:rPr>
        <w:t xml:space="preserve">                             </w:t>
      </w:r>
      <w:r w:rsidRPr="00B841D8">
        <w:rPr>
          <w:rFonts w:ascii="Cambria" w:hAnsi="Cambria"/>
          <w:sz w:val="28"/>
          <w:szCs w:val="28"/>
          <w:lang w:val="en-US"/>
        </w:rPr>
        <w:t xml:space="preserve">                              </w:t>
      </w:r>
      <w:r w:rsidRPr="00B841D8">
        <w:rPr>
          <w:rFonts w:ascii="Cambria" w:hAnsi="Cambria"/>
          <w:sz w:val="28"/>
          <w:szCs w:val="28"/>
          <w:vertAlign w:val="superscript"/>
          <w:lang w:val="en-US"/>
        </w:rPr>
        <w:t>(</w:t>
      </w:r>
      <w:proofErr w:type="gramStart"/>
      <w:r w:rsidR="00B841D8">
        <w:rPr>
          <w:rFonts w:ascii="Cambria" w:hAnsi="Cambria"/>
          <w:sz w:val="28"/>
          <w:szCs w:val="28"/>
          <w:vertAlign w:val="superscript"/>
          <w:lang w:val="en-US"/>
        </w:rPr>
        <w:t>signature</w:t>
      </w:r>
      <w:proofErr w:type="gramEnd"/>
      <w:r w:rsidR="00B841D8">
        <w:rPr>
          <w:rFonts w:ascii="Cambria" w:hAnsi="Cambria"/>
          <w:sz w:val="28"/>
          <w:szCs w:val="28"/>
          <w:vertAlign w:val="superscript"/>
          <w:lang w:val="en-US"/>
        </w:rPr>
        <w:t xml:space="preserve"> of the author</w:t>
      </w:r>
      <w:r w:rsidRPr="00B841D8">
        <w:rPr>
          <w:rFonts w:ascii="Cambria" w:hAnsi="Cambria"/>
          <w:sz w:val="28"/>
          <w:szCs w:val="28"/>
          <w:vertAlign w:val="superscript"/>
          <w:lang w:val="en-US"/>
        </w:rPr>
        <w:t xml:space="preserve">)  </w:t>
      </w:r>
    </w:p>
    <w:p w:rsidR="00967349" w:rsidRPr="00B841D8" w:rsidRDefault="00967349">
      <w:pPr>
        <w:rPr>
          <w:lang w:val="en-US"/>
        </w:rPr>
      </w:pPr>
    </w:p>
    <w:sectPr w:rsidR="00967349" w:rsidRPr="00B841D8" w:rsidSect="004C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A9" w:rsidRDefault="003012A9">
      <w:r>
        <w:separator/>
      </w:r>
    </w:p>
  </w:endnote>
  <w:endnote w:type="continuationSeparator" w:id="0">
    <w:p w:rsidR="003012A9" w:rsidRDefault="0030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A9" w:rsidRDefault="003012A9">
      <w:r>
        <w:separator/>
      </w:r>
    </w:p>
  </w:footnote>
  <w:footnote w:type="continuationSeparator" w:id="0">
    <w:p w:rsidR="003012A9" w:rsidRDefault="003012A9">
      <w:r>
        <w:continuationSeparator/>
      </w:r>
    </w:p>
  </w:footnote>
  <w:footnote w:id="1">
    <w:p w:rsidR="00BA5DC7" w:rsidRPr="00BA5DC7" w:rsidRDefault="00BA5DC7" w:rsidP="00BA5DC7">
      <w:pPr>
        <w:jc w:val="both"/>
        <w:rPr>
          <w:rFonts w:ascii="Cambria" w:hAnsi="Cambria"/>
          <w:lang w:val="en-US"/>
        </w:rPr>
      </w:pPr>
      <w:r w:rsidRPr="00BA5DC7">
        <w:rPr>
          <w:lang w:val="en-US"/>
        </w:rPr>
        <w:t xml:space="preserve">Petr </w:t>
      </w:r>
      <w:proofErr w:type="spellStart"/>
      <w:r w:rsidRPr="00BA5DC7">
        <w:rPr>
          <w:lang w:val="en-US"/>
        </w:rPr>
        <w:t>Sidorovich</w:t>
      </w:r>
      <w:proofErr w:type="spellEnd"/>
      <w:r w:rsidRPr="00BA5DC7">
        <w:rPr>
          <w:lang w:val="en-US"/>
        </w:rPr>
        <w:t xml:space="preserve"> </w:t>
      </w:r>
      <w:proofErr w:type="spellStart"/>
      <w:r w:rsidRPr="00BA5DC7">
        <w:rPr>
          <w:lang w:val="en-US"/>
        </w:rPr>
        <w:t>Ivanov</w:t>
      </w:r>
      <w:proofErr w:type="spellEnd"/>
      <w:r w:rsidRPr="00BA5DC7">
        <w:rPr>
          <w:lang w:val="en-US"/>
        </w:rPr>
        <w:t xml:space="preserve"> — DS</w:t>
      </w:r>
      <w:r w:rsidRPr="00BA5DC7">
        <w:t>с</w:t>
      </w:r>
      <w:r w:rsidRPr="00BA5DC7">
        <w:rPr>
          <w:lang w:val="en-US"/>
        </w:rPr>
        <w:t xml:space="preserve"> in </w:t>
      </w:r>
      <w:r w:rsidRPr="00BA5DC7">
        <w:rPr>
          <w:color w:val="000000"/>
          <w:lang w:val="en-US"/>
        </w:rPr>
        <w:t>Engineering,</w:t>
      </w:r>
      <w:r w:rsidRPr="00BA5DC7">
        <w:rPr>
          <w:lang w:val="en-US"/>
        </w:rPr>
        <w:t xml:space="preserve"> Professor, Department of Management of Exploitation Work, Ural State University of Railway Transport (USURT), </w:t>
      </w:r>
      <w:proofErr w:type="spellStart"/>
      <w:r w:rsidRPr="00BA5DC7">
        <w:rPr>
          <w:lang w:val="en-US"/>
        </w:rPr>
        <w:t>Ekaterinburg</w:t>
      </w:r>
      <w:proofErr w:type="spellEnd"/>
      <w:r w:rsidRPr="00BA5DC7">
        <w:rPr>
          <w:lang w:val="en-US"/>
        </w:rPr>
        <w:t xml:space="preserve">, </w:t>
      </w:r>
      <w:hyperlink r:id="rId1" w:history="1">
        <w:r w:rsidRPr="00BA5DC7">
          <w:rPr>
            <w:rStyle w:val="a4"/>
            <w:lang w:val="en-US"/>
          </w:rPr>
          <w:t>Iivanov@usurt.ru</w:t>
        </w:r>
      </w:hyperlink>
    </w:p>
    <w:p w:rsidR="00056FEA" w:rsidRPr="006B2CCC" w:rsidRDefault="00056FEA" w:rsidP="00967349">
      <w:pPr>
        <w:jc w:val="both"/>
        <w:rPr>
          <w:lang w:val="en-US"/>
        </w:rPr>
      </w:pPr>
    </w:p>
    <w:p w:rsidR="00056FEA" w:rsidRPr="00BA5DC7" w:rsidRDefault="00056FEA" w:rsidP="00967349">
      <w:pPr>
        <w:jc w:val="both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46D"/>
    <w:multiLevelType w:val="hybridMultilevel"/>
    <w:tmpl w:val="FA22705C"/>
    <w:lvl w:ilvl="0" w:tplc="3FB677EC">
      <w:start w:val="16"/>
      <w:numFmt w:val="bullet"/>
      <w:lvlText w:val="–"/>
      <w:lvlJc w:val="left"/>
      <w:pPr>
        <w:ind w:left="104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9B80293"/>
    <w:multiLevelType w:val="hybridMultilevel"/>
    <w:tmpl w:val="224E60C6"/>
    <w:lvl w:ilvl="0" w:tplc="AF9A50F4">
      <w:start w:val="16"/>
      <w:numFmt w:val="bullet"/>
      <w:lvlText w:val="–"/>
      <w:lvlJc w:val="left"/>
      <w:pPr>
        <w:ind w:left="104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49"/>
    <w:rsid w:val="0001617B"/>
    <w:rsid w:val="00030C10"/>
    <w:rsid w:val="000468AC"/>
    <w:rsid w:val="00052849"/>
    <w:rsid w:val="00056FEA"/>
    <w:rsid w:val="00073F3B"/>
    <w:rsid w:val="000841AB"/>
    <w:rsid w:val="000853EC"/>
    <w:rsid w:val="00093BC8"/>
    <w:rsid w:val="0009571C"/>
    <w:rsid w:val="000A5FD7"/>
    <w:rsid w:val="000C121A"/>
    <w:rsid w:val="00121C9A"/>
    <w:rsid w:val="00122FE7"/>
    <w:rsid w:val="00163063"/>
    <w:rsid w:val="00181BAC"/>
    <w:rsid w:val="001A15D7"/>
    <w:rsid w:val="0020012A"/>
    <w:rsid w:val="00213AC6"/>
    <w:rsid w:val="00236CFA"/>
    <w:rsid w:val="00245FE6"/>
    <w:rsid w:val="00246786"/>
    <w:rsid w:val="0025160B"/>
    <w:rsid w:val="002770BF"/>
    <w:rsid w:val="002A3507"/>
    <w:rsid w:val="002E6023"/>
    <w:rsid w:val="003012A9"/>
    <w:rsid w:val="00340577"/>
    <w:rsid w:val="00385771"/>
    <w:rsid w:val="0039158A"/>
    <w:rsid w:val="003F29E3"/>
    <w:rsid w:val="00404718"/>
    <w:rsid w:val="004502DB"/>
    <w:rsid w:val="00450D50"/>
    <w:rsid w:val="0047003B"/>
    <w:rsid w:val="00487684"/>
    <w:rsid w:val="004C1B39"/>
    <w:rsid w:val="004C1DED"/>
    <w:rsid w:val="004D2BEE"/>
    <w:rsid w:val="004F0981"/>
    <w:rsid w:val="00506580"/>
    <w:rsid w:val="005141EE"/>
    <w:rsid w:val="00515878"/>
    <w:rsid w:val="005763A7"/>
    <w:rsid w:val="0058604E"/>
    <w:rsid w:val="005A1564"/>
    <w:rsid w:val="005C5DBA"/>
    <w:rsid w:val="005D755C"/>
    <w:rsid w:val="006057C0"/>
    <w:rsid w:val="006111AA"/>
    <w:rsid w:val="00650000"/>
    <w:rsid w:val="006756C4"/>
    <w:rsid w:val="00681369"/>
    <w:rsid w:val="00681762"/>
    <w:rsid w:val="00692C5C"/>
    <w:rsid w:val="006A01FD"/>
    <w:rsid w:val="006B2CCC"/>
    <w:rsid w:val="006C205B"/>
    <w:rsid w:val="006C7021"/>
    <w:rsid w:val="006D1DF9"/>
    <w:rsid w:val="006F1AD2"/>
    <w:rsid w:val="006F3FD0"/>
    <w:rsid w:val="00706913"/>
    <w:rsid w:val="007451B4"/>
    <w:rsid w:val="00745EAC"/>
    <w:rsid w:val="007610E5"/>
    <w:rsid w:val="00761893"/>
    <w:rsid w:val="007660CA"/>
    <w:rsid w:val="007710C9"/>
    <w:rsid w:val="00794BD4"/>
    <w:rsid w:val="007D615E"/>
    <w:rsid w:val="007D6DA8"/>
    <w:rsid w:val="0082013D"/>
    <w:rsid w:val="00882B66"/>
    <w:rsid w:val="008A13F7"/>
    <w:rsid w:val="008A4E44"/>
    <w:rsid w:val="008C0483"/>
    <w:rsid w:val="008C4B69"/>
    <w:rsid w:val="00904619"/>
    <w:rsid w:val="00933CFB"/>
    <w:rsid w:val="00934D10"/>
    <w:rsid w:val="0096013B"/>
    <w:rsid w:val="00966617"/>
    <w:rsid w:val="00967349"/>
    <w:rsid w:val="00983F23"/>
    <w:rsid w:val="00985912"/>
    <w:rsid w:val="009B3E9A"/>
    <w:rsid w:val="009C3CB1"/>
    <w:rsid w:val="009D0384"/>
    <w:rsid w:val="009D112E"/>
    <w:rsid w:val="00A058AF"/>
    <w:rsid w:val="00A0675D"/>
    <w:rsid w:val="00A316EE"/>
    <w:rsid w:val="00A47A18"/>
    <w:rsid w:val="00A56815"/>
    <w:rsid w:val="00A5793F"/>
    <w:rsid w:val="00A61FE7"/>
    <w:rsid w:val="00A64447"/>
    <w:rsid w:val="00AA249D"/>
    <w:rsid w:val="00AC1BA0"/>
    <w:rsid w:val="00AE0612"/>
    <w:rsid w:val="00B04AF2"/>
    <w:rsid w:val="00B1379B"/>
    <w:rsid w:val="00B37CD5"/>
    <w:rsid w:val="00B40B13"/>
    <w:rsid w:val="00B45FC9"/>
    <w:rsid w:val="00B53C82"/>
    <w:rsid w:val="00B82D66"/>
    <w:rsid w:val="00B841D8"/>
    <w:rsid w:val="00BA5DC7"/>
    <w:rsid w:val="00BB134F"/>
    <w:rsid w:val="00BD26D6"/>
    <w:rsid w:val="00BF59FD"/>
    <w:rsid w:val="00C25527"/>
    <w:rsid w:val="00C47CB2"/>
    <w:rsid w:val="00C67558"/>
    <w:rsid w:val="00C87AF0"/>
    <w:rsid w:val="00CD11D8"/>
    <w:rsid w:val="00CD6C37"/>
    <w:rsid w:val="00CF2E9C"/>
    <w:rsid w:val="00CF45A2"/>
    <w:rsid w:val="00D0268F"/>
    <w:rsid w:val="00D11434"/>
    <w:rsid w:val="00D177BB"/>
    <w:rsid w:val="00D26CC7"/>
    <w:rsid w:val="00D40061"/>
    <w:rsid w:val="00D52094"/>
    <w:rsid w:val="00D5432A"/>
    <w:rsid w:val="00D671FB"/>
    <w:rsid w:val="00D71C02"/>
    <w:rsid w:val="00DA7415"/>
    <w:rsid w:val="00DF2881"/>
    <w:rsid w:val="00E461E7"/>
    <w:rsid w:val="00E541B1"/>
    <w:rsid w:val="00E83C98"/>
    <w:rsid w:val="00E87A0B"/>
    <w:rsid w:val="00E924E9"/>
    <w:rsid w:val="00E96562"/>
    <w:rsid w:val="00EA79B2"/>
    <w:rsid w:val="00EC5E70"/>
    <w:rsid w:val="00EC7D90"/>
    <w:rsid w:val="00ED293F"/>
    <w:rsid w:val="00EF28CC"/>
    <w:rsid w:val="00F136A3"/>
    <w:rsid w:val="00F1462C"/>
    <w:rsid w:val="00F21C87"/>
    <w:rsid w:val="00F3612F"/>
    <w:rsid w:val="00F52F96"/>
    <w:rsid w:val="00F700FE"/>
    <w:rsid w:val="00F93857"/>
    <w:rsid w:val="00FA3FBD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967349"/>
    <w:rPr>
      <w:sz w:val="28"/>
      <w:szCs w:val="22"/>
    </w:rPr>
  </w:style>
  <w:style w:type="character" w:styleId="a3">
    <w:name w:val="footnote reference"/>
    <w:basedOn w:val="a0"/>
    <w:uiPriority w:val="99"/>
    <w:rsid w:val="00967349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BA5DC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B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ivanov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2010-08-24T11:40:00Z</outs:dateTime>
      <outs:isPinned>true</outs:isPinned>
    </outs:relatedDate>
    <outs:relatedDate>
      <outs:type>2</outs:type>
      <outs:displayName>Создан</outs:displayName>
      <outs:dateTime>2010-04-26T07:25:00Z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AVBochkareva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ABD9232-3DA8-4D5C-9478-49C3D10D274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AVBochkareva</dc:creator>
  <cp:keywords/>
  <cp:lastModifiedBy>Чагина Елена</cp:lastModifiedBy>
  <cp:revision>2</cp:revision>
  <dcterms:created xsi:type="dcterms:W3CDTF">2014-12-29T04:34:00Z</dcterms:created>
  <dcterms:modified xsi:type="dcterms:W3CDTF">2014-12-29T04:34:00Z</dcterms:modified>
</cp:coreProperties>
</file>